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7D1C5" w14:textId="77777777" w:rsidR="000645F2" w:rsidRPr="004B658B" w:rsidRDefault="000645F2" w:rsidP="00D46E62">
      <w:pPr>
        <w:jc w:val="center"/>
        <w:rPr>
          <w:rFonts w:ascii="Calibri" w:hAnsi="Calibri" w:cs="Calibri"/>
          <w:b/>
        </w:rPr>
      </w:pPr>
    </w:p>
    <w:p w14:paraId="08C7D1C6" w14:textId="77777777" w:rsidR="0010583D" w:rsidRPr="004B658B" w:rsidRDefault="0010583D" w:rsidP="00D46E62">
      <w:pPr>
        <w:jc w:val="center"/>
        <w:rPr>
          <w:rFonts w:ascii="Calibri" w:hAnsi="Calibri" w:cs="Calibri"/>
          <w:b/>
          <w:sz w:val="28"/>
          <w:szCs w:val="28"/>
        </w:rPr>
      </w:pPr>
      <w:r w:rsidRPr="004B658B">
        <w:rPr>
          <w:rFonts w:ascii="Calibri" w:hAnsi="Calibri" w:cs="Calibri"/>
          <w:b/>
          <w:sz w:val="28"/>
          <w:szCs w:val="28"/>
        </w:rPr>
        <w:t xml:space="preserve">ESPECIFICACIONES TECNICAS DE </w:t>
      </w:r>
      <w:r w:rsidR="00737563" w:rsidRPr="004B658B">
        <w:rPr>
          <w:rFonts w:ascii="Calibri" w:hAnsi="Calibri" w:cs="Calibri"/>
          <w:b/>
          <w:sz w:val="28"/>
          <w:szCs w:val="28"/>
        </w:rPr>
        <w:t>CABLE DE ACERO PARA RETENIDAS</w:t>
      </w:r>
    </w:p>
    <w:p w14:paraId="08C7D1C7" w14:textId="77777777" w:rsidR="0010583D" w:rsidRPr="004B658B" w:rsidRDefault="0010583D" w:rsidP="00D46E62">
      <w:pPr>
        <w:jc w:val="center"/>
        <w:rPr>
          <w:rFonts w:ascii="Calibri" w:hAnsi="Calibri" w:cs="Calibri"/>
          <w:b/>
          <w:sz w:val="28"/>
          <w:szCs w:val="28"/>
        </w:rPr>
      </w:pPr>
    </w:p>
    <w:p w14:paraId="08C7D1C8" w14:textId="77777777" w:rsidR="0010583D" w:rsidRPr="004B658B" w:rsidRDefault="0010583D" w:rsidP="00D46E62">
      <w:pPr>
        <w:jc w:val="center"/>
        <w:rPr>
          <w:rFonts w:ascii="Calibri" w:hAnsi="Calibri" w:cs="Calibri"/>
          <w:b/>
          <w:sz w:val="28"/>
          <w:szCs w:val="28"/>
        </w:rPr>
      </w:pPr>
    </w:p>
    <w:p w14:paraId="08C7D1C9" w14:textId="77777777" w:rsidR="000645F2" w:rsidRPr="004B658B" w:rsidRDefault="0010583D" w:rsidP="00D46E62">
      <w:pPr>
        <w:jc w:val="center"/>
        <w:rPr>
          <w:rFonts w:ascii="Calibri" w:hAnsi="Calibri" w:cs="Calibri"/>
          <w:b/>
        </w:rPr>
      </w:pPr>
      <w:r w:rsidRPr="004B658B">
        <w:rPr>
          <w:rFonts w:ascii="Calibri" w:hAnsi="Calibri" w:cs="Calibri"/>
          <w:b/>
          <w:sz w:val="28"/>
          <w:szCs w:val="28"/>
        </w:rPr>
        <w:t>Contenido</w:t>
      </w:r>
    </w:p>
    <w:p w14:paraId="08C7D1CA" w14:textId="77777777" w:rsidR="002D1C18" w:rsidRPr="004B658B" w:rsidRDefault="002D1C18" w:rsidP="002576D2">
      <w:pPr>
        <w:spacing w:before="120" w:after="120"/>
        <w:rPr>
          <w:rFonts w:ascii="Calibri" w:hAnsi="Calibri" w:cs="Calibri"/>
          <w:color w:val="3366FF"/>
        </w:rPr>
      </w:pPr>
    </w:p>
    <w:p w14:paraId="08C7D1CB" w14:textId="79C68519" w:rsidR="00F11CE6" w:rsidRPr="004B658B" w:rsidRDefault="007C4D9B" w:rsidP="00F11CE6">
      <w:pPr>
        <w:pStyle w:val="TDC1"/>
        <w:spacing w:before="120" w:after="120"/>
        <w:rPr>
          <w:rFonts w:ascii="Calibri" w:hAnsi="Calibri" w:cs="Calibri"/>
          <w:noProof/>
          <w:sz w:val="22"/>
          <w:szCs w:val="22"/>
          <w:lang w:val="es-DO" w:eastAsia="es-DO"/>
        </w:rPr>
      </w:pPr>
      <w:r w:rsidRPr="004B658B">
        <w:rPr>
          <w:rFonts w:ascii="Calibri" w:hAnsi="Calibri" w:cs="Calibri"/>
          <w:sz w:val="22"/>
          <w:szCs w:val="22"/>
        </w:rPr>
        <w:fldChar w:fldCharType="begin"/>
      </w:r>
      <w:r w:rsidR="002576D2" w:rsidRPr="004B658B">
        <w:rPr>
          <w:rFonts w:ascii="Calibri" w:hAnsi="Calibri" w:cs="Calibri"/>
          <w:sz w:val="22"/>
          <w:szCs w:val="22"/>
        </w:rPr>
        <w:instrText xml:space="preserve"> TOC \o "1-3" \h \z \u </w:instrText>
      </w:r>
      <w:r w:rsidRPr="004B658B">
        <w:rPr>
          <w:rFonts w:ascii="Calibri" w:hAnsi="Calibri" w:cs="Calibri"/>
          <w:sz w:val="22"/>
          <w:szCs w:val="22"/>
        </w:rPr>
        <w:fldChar w:fldCharType="separate"/>
      </w:r>
      <w:hyperlink w:anchor="_Toc355618463" w:history="1">
        <w:r w:rsidR="00F11CE6" w:rsidRPr="004B658B">
          <w:rPr>
            <w:rStyle w:val="Hipervnculo"/>
            <w:rFonts w:ascii="Calibri" w:hAnsi="Calibri" w:cs="Calibri"/>
            <w:noProof/>
            <w:sz w:val="22"/>
            <w:szCs w:val="22"/>
          </w:rPr>
          <w:t>1.</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INTRODUCCIÓN.</w:t>
        </w:r>
        <w:r w:rsidR="00F11CE6" w:rsidRPr="004B658B">
          <w:rPr>
            <w:rFonts w:ascii="Calibri" w:hAnsi="Calibri" w:cs="Calibri"/>
            <w:noProof/>
            <w:webHidden/>
            <w:sz w:val="22"/>
            <w:szCs w:val="22"/>
          </w:rPr>
          <w:tab/>
        </w:r>
        <w:r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_Toc355618463 \h </w:instrText>
        </w:r>
        <w:r w:rsidRPr="004B658B">
          <w:rPr>
            <w:rFonts w:ascii="Calibri" w:hAnsi="Calibri" w:cs="Calibri"/>
            <w:noProof/>
            <w:webHidden/>
            <w:sz w:val="22"/>
            <w:szCs w:val="22"/>
          </w:rPr>
        </w:r>
        <w:r w:rsidRPr="004B658B">
          <w:rPr>
            <w:rFonts w:ascii="Calibri" w:hAnsi="Calibri" w:cs="Calibri"/>
            <w:noProof/>
            <w:webHidden/>
            <w:sz w:val="22"/>
            <w:szCs w:val="22"/>
          </w:rPr>
          <w:fldChar w:fldCharType="separate"/>
        </w:r>
        <w:r w:rsidR="008A3C25">
          <w:rPr>
            <w:rFonts w:ascii="Calibri" w:hAnsi="Calibri" w:cs="Calibri"/>
            <w:noProof/>
            <w:webHidden/>
            <w:sz w:val="22"/>
            <w:szCs w:val="22"/>
          </w:rPr>
          <w:t>2</w:t>
        </w:r>
        <w:r w:rsidRPr="004B658B">
          <w:rPr>
            <w:rFonts w:ascii="Calibri" w:hAnsi="Calibri" w:cs="Calibri"/>
            <w:noProof/>
            <w:webHidden/>
            <w:sz w:val="22"/>
            <w:szCs w:val="22"/>
          </w:rPr>
          <w:fldChar w:fldCharType="end"/>
        </w:r>
      </w:hyperlink>
    </w:p>
    <w:p w14:paraId="08C7D1CC" w14:textId="31E17C31" w:rsidR="00F11CE6" w:rsidRPr="004B658B" w:rsidRDefault="001E42F7" w:rsidP="00F11CE6">
      <w:pPr>
        <w:pStyle w:val="TDC2"/>
        <w:rPr>
          <w:rFonts w:ascii="Calibri" w:hAnsi="Calibri" w:cs="Calibri"/>
          <w:noProof/>
          <w:sz w:val="22"/>
          <w:szCs w:val="22"/>
          <w:lang w:val="es-DO" w:eastAsia="es-DO"/>
        </w:rPr>
      </w:pPr>
      <w:hyperlink w:anchor="_Toc355618464" w:history="1">
        <w:r w:rsidR="00F11CE6" w:rsidRPr="004B658B">
          <w:rPr>
            <w:rStyle w:val="Hipervnculo"/>
            <w:rFonts w:ascii="Calibri" w:hAnsi="Calibri" w:cs="Calibri"/>
            <w:noProof/>
            <w:sz w:val="22"/>
            <w:szCs w:val="22"/>
          </w:rPr>
          <w:t>1.1</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Objeto.</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_Toc355618464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2</w:t>
        </w:r>
        <w:r w:rsidR="007C4D9B" w:rsidRPr="004B658B">
          <w:rPr>
            <w:rFonts w:ascii="Calibri" w:hAnsi="Calibri" w:cs="Calibri"/>
            <w:noProof/>
            <w:webHidden/>
            <w:sz w:val="22"/>
            <w:szCs w:val="22"/>
          </w:rPr>
          <w:fldChar w:fldCharType="end"/>
        </w:r>
      </w:hyperlink>
    </w:p>
    <w:p w14:paraId="08C7D1CD" w14:textId="139A5952" w:rsidR="00F11CE6" w:rsidRPr="004B658B" w:rsidRDefault="001E42F7" w:rsidP="00F11CE6">
      <w:pPr>
        <w:pStyle w:val="TDC2"/>
        <w:rPr>
          <w:rFonts w:ascii="Calibri" w:hAnsi="Calibri" w:cs="Calibri"/>
          <w:noProof/>
          <w:sz w:val="22"/>
          <w:szCs w:val="22"/>
          <w:lang w:val="es-DO" w:eastAsia="es-DO"/>
        </w:rPr>
      </w:pPr>
      <w:hyperlink w:anchor="_Toc355618466" w:history="1">
        <w:r w:rsidR="00F11CE6" w:rsidRPr="004B658B">
          <w:rPr>
            <w:rStyle w:val="Hipervnculo"/>
            <w:rFonts w:ascii="Calibri" w:hAnsi="Calibri" w:cs="Calibri"/>
            <w:noProof/>
            <w:sz w:val="22"/>
            <w:szCs w:val="22"/>
          </w:rPr>
          <w:t>1.2.</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Alcance.</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_Toc355618466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2</w:t>
        </w:r>
        <w:r w:rsidR="007C4D9B" w:rsidRPr="004B658B">
          <w:rPr>
            <w:rFonts w:ascii="Calibri" w:hAnsi="Calibri" w:cs="Calibri"/>
            <w:noProof/>
            <w:webHidden/>
            <w:sz w:val="22"/>
            <w:szCs w:val="22"/>
          </w:rPr>
          <w:fldChar w:fldCharType="end"/>
        </w:r>
      </w:hyperlink>
    </w:p>
    <w:p w14:paraId="08C7D1CE" w14:textId="663C3C48" w:rsidR="00F11CE6" w:rsidRPr="004B658B" w:rsidRDefault="001E42F7" w:rsidP="00F11CE6">
      <w:pPr>
        <w:pStyle w:val="TDC1"/>
        <w:spacing w:before="120" w:after="120"/>
        <w:rPr>
          <w:rFonts w:ascii="Calibri" w:hAnsi="Calibri" w:cs="Calibri"/>
          <w:noProof/>
          <w:sz w:val="22"/>
          <w:szCs w:val="22"/>
          <w:lang w:val="es-DO" w:eastAsia="es-DO"/>
        </w:rPr>
      </w:pPr>
      <w:hyperlink w:anchor="_Toc355618467" w:history="1">
        <w:r w:rsidR="00F11CE6" w:rsidRPr="004B658B">
          <w:rPr>
            <w:rStyle w:val="Hipervnculo"/>
            <w:rFonts w:ascii="Calibri" w:hAnsi="Calibri" w:cs="Calibri"/>
            <w:noProof/>
            <w:sz w:val="22"/>
            <w:szCs w:val="22"/>
          </w:rPr>
          <w:t>2.</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NORMAS.</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_Toc355618467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2</w:t>
        </w:r>
        <w:r w:rsidR="007C4D9B" w:rsidRPr="004B658B">
          <w:rPr>
            <w:rFonts w:ascii="Calibri" w:hAnsi="Calibri" w:cs="Calibri"/>
            <w:noProof/>
            <w:webHidden/>
            <w:sz w:val="22"/>
            <w:szCs w:val="22"/>
          </w:rPr>
          <w:fldChar w:fldCharType="end"/>
        </w:r>
      </w:hyperlink>
    </w:p>
    <w:p w14:paraId="08C7D1CF" w14:textId="77BA6DFC" w:rsidR="00F11CE6" w:rsidRPr="004B658B" w:rsidRDefault="001E42F7" w:rsidP="00F11CE6">
      <w:pPr>
        <w:pStyle w:val="TDC1"/>
        <w:spacing w:before="120" w:after="120"/>
        <w:rPr>
          <w:rFonts w:ascii="Calibri" w:hAnsi="Calibri" w:cs="Calibri"/>
          <w:noProof/>
          <w:sz w:val="22"/>
          <w:szCs w:val="22"/>
          <w:lang w:val="es-DO" w:eastAsia="es-DO"/>
        </w:rPr>
      </w:pPr>
      <w:hyperlink w:anchor="_Toc355618468" w:history="1">
        <w:r w:rsidR="00F11CE6" w:rsidRPr="004B658B">
          <w:rPr>
            <w:rStyle w:val="Hipervnculo"/>
            <w:rFonts w:ascii="Calibri" w:hAnsi="Calibri" w:cs="Calibri"/>
            <w:noProof/>
            <w:sz w:val="22"/>
            <w:szCs w:val="22"/>
          </w:rPr>
          <w:t>3.</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CARACTERÍSTICAS DE LOS CABLES DE ACERO GALVANIZADO PARA RETENIDAS.</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_Toc355618468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3</w:t>
        </w:r>
        <w:r w:rsidR="007C4D9B" w:rsidRPr="004B658B">
          <w:rPr>
            <w:rFonts w:ascii="Calibri" w:hAnsi="Calibri" w:cs="Calibri"/>
            <w:noProof/>
            <w:webHidden/>
            <w:sz w:val="22"/>
            <w:szCs w:val="22"/>
          </w:rPr>
          <w:fldChar w:fldCharType="end"/>
        </w:r>
      </w:hyperlink>
    </w:p>
    <w:p w14:paraId="08C7D1D0" w14:textId="7BF4E876" w:rsidR="00F11CE6" w:rsidRPr="004B658B" w:rsidRDefault="001E42F7" w:rsidP="00F11CE6">
      <w:pPr>
        <w:pStyle w:val="TDC2"/>
        <w:rPr>
          <w:rFonts w:ascii="Calibri" w:hAnsi="Calibri" w:cs="Calibri"/>
          <w:noProof/>
          <w:sz w:val="22"/>
          <w:szCs w:val="22"/>
          <w:lang w:val="es-DO" w:eastAsia="es-DO"/>
        </w:rPr>
      </w:pPr>
      <w:hyperlink w:anchor="_Toc355618469" w:history="1">
        <w:r w:rsidR="00F11CE6" w:rsidRPr="004B658B">
          <w:rPr>
            <w:rStyle w:val="Hipervnculo"/>
            <w:rFonts w:ascii="Calibri" w:hAnsi="Calibri" w:cs="Calibri"/>
            <w:noProof/>
            <w:sz w:val="22"/>
            <w:szCs w:val="22"/>
          </w:rPr>
          <w:t>3.1.</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Características Constructivas.</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_Toc355618469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3</w:t>
        </w:r>
        <w:r w:rsidR="007C4D9B" w:rsidRPr="004B658B">
          <w:rPr>
            <w:rFonts w:ascii="Calibri" w:hAnsi="Calibri" w:cs="Calibri"/>
            <w:noProof/>
            <w:webHidden/>
            <w:sz w:val="22"/>
            <w:szCs w:val="22"/>
          </w:rPr>
          <w:fldChar w:fldCharType="end"/>
        </w:r>
      </w:hyperlink>
    </w:p>
    <w:p w14:paraId="08C7D1D1" w14:textId="3EC6D398" w:rsidR="00F11CE6" w:rsidRPr="004B658B" w:rsidRDefault="001E42F7" w:rsidP="00F11CE6">
      <w:pPr>
        <w:pStyle w:val="TDC2"/>
        <w:rPr>
          <w:rFonts w:ascii="Calibri" w:hAnsi="Calibri" w:cs="Calibri"/>
          <w:noProof/>
          <w:sz w:val="22"/>
          <w:szCs w:val="22"/>
          <w:lang w:val="es-DO" w:eastAsia="es-DO"/>
        </w:rPr>
      </w:pPr>
      <w:hyperlink w:anchor="_Toc355618470" w:history="1">
        <w:r w:rsidR="00F11CE6" w:rsidRPr="004B658B">
          <w:rPr>
            <w:rStyle w:val="Hipervnculo"/>
            <w:rFonts w:ascii="Calibri" w:hAnsi="Calibri" w:cs="Calibri"/>
            <w:noProof/>
            <w:sz w:val="22"/>
            <w:szCs w:val="22"/>
          </w:rPr>
          <w:t>3.2.</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Características Dimensionales.</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_Toc355618470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3</w:t>
        </w:r>
        <w:r w:rsidR="007C4D9B" w:rsidRPr="004B658B">
          <w:rPr>
            <w:rFonts w:ascii="Calibri" w:hAnsi="Calibri" w:cs="Calibri"/>
            <w:noProof/>
            <w:webHidden/>
            <w:sz w:val="22"/>
            <w:szCs w:val="22"/>
          </w:rPr>
          <w:fldChar w:fldCharType="end"/>
        </w:r>
      </w:hyperlink>
    </w:p>
    <w:p w14:paraId="08C7D1D2" w14:textId="3F5C550E" w:rsidR="00F11CE6" w:rsidRPr="004B658B" w:rsidRDefault="001E42F7" w:rsidP="00F11CE6">
      <w:pPr>
        <w:pStyle w:val="TDC2"/>
        <w:rPr>
          <w:rFonts w:ascii="Calibri" w:hAnsi="Calibri" w:cs="Calibri"/>
          <w:noProof/>
          <w:sz w:val="22"/>
          <w:szCs w:val="22"/>
          <w:lang w:val="es-DO" w:eastAsia="es-DO"/>
        </w:rPr>
      </w:pPr>
      <w:hyperlink w:anchor="_Toc355618471" w:history="1">
        <w:r w:rsidR="00F11CE6" w:rsidRPr="004B658B">
          <w:rPr>
            <w:rStyle w:val="Hipervnculo"/>
            <w:rFonts w:ascii="Calibri" w:hAnsi="Calibri" w:cs="Calibri"/>
            <w:noProof/>
            <w:sz w:val="22"/>
            <w:szCs w:val="22"/>
          </w:rPr>
          <w:t>3.3.</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Características Mecánicas.</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_Toc355618471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4</w:t>
        </w:r>
        <w:r w:rsidR="007C4D9B" w:rsidRPr="004B658B">
          <w:rPr>
            <w:rFonts w:ascii="Calibri" w:hAnsi="Calibri" w:cs="Calibri"/>
            <w:noProof/>
            <w:webHidden/>
            <w:sz w:val="22"/>
            <w:szCs w:val="22"/>
          </w:rPr>
          <w:fldChar w:fldCharType="end"/>
        </w:r>
      </w:hyperlink>
    </w:p>
    <w:p w14:paraId="08C7D1D3" w14:textId="7DE96FD5" w:rsidR="00F11CE6" w:rsidRPr="004B658B" w:rsidRDefault="001E42F7" w:rsidP="00F11CE6">
      <w:pPr>
        <w:pStyle w:val="TDC1"/>
        <w:spacing w:before="120" w:after="120"/>
        <w:rPr>
          <w:rFonts w:ascii="Calibri" w:hAnsi="Calibri" w:cs="Calibri"/>
          <w:noProof/>
          <w:sz w:val="22"/>
          <w:szCs w:val="22"/>
          <w:lang w:val="es-DO" w:eastAsia="es-DO"/>
        </w:rPr>
      </w:pPr>
      <w:hyperlink w:anchor="_Toc355618472" w:history="1">
        <w:r w:rsidR="00F11CE6" w:rsidRPr="004B658B">
          <w:rPr>
            <w:rStyle w:val="Hipervnculo"/>
            <w:rFonts w:ascii="Calibri" w:hAnsi="Calibri" w:cs="Calibri"/>
            <w:noProof/>
            <w:sz w:val="22"/>
            <w:szCs w:val="22"/>
          </w:rPr>
          <w:t>4.</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ENSAYOS DE RECEPCION.</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_Toc355618472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5</w:t>
        </w:r>
        <w:r w:rsidR="007C4D9B" w:rsidRPr="004B658B">
          <w:rPr>
            <w:rFonts w:ascii="Calibri" w:hAnsi="Calibri" w:cs="Calibri"/>
            <w:noProof/>
            <w:webHidden/>
            <w:sz w:val="22"/>
            <w:szCs w:val="22"/>
          </w:rPr>
          <w:fldChar w:fldCharType="end"/>
        </w:r>
      </w:hyperlink>
    </w:p>
    <w:p w14:paraId="08C7D1D4" w14:textId="2AFBDB95" w:rsidR="00F11CE6" w:rsidRPr="004B658B" w:rsidRDefault="001E42F7" w:rsidP="00F11CE6">
      <w:pPr>
        <w:pStyle w:val="TDC1"/>
        <w:spacing w:before="120" w:after="120"/>
        <w:rPr>
          <w:rFonts w:ascii="Calibri" w:hAnsi="Calibri" w:cs="Calibri"/>
          <w:noProof/>
          <w:sz w:val="22"/>
          <w:szCs w:val="22"/>
          <w:lang w:val="es-DO" w:eastAsia="es-DO"/>
        </w:rPr>
      </w:pPr>
      <w:hyperlink w:anchor="_Toc355618473" w:history="1">
        <w:r w:rsidR="00F11CE6" w:rsidRPr="004B658B">
          <w:rPr>
            <w:rStyle w:val="Hipervnculo"/>
            <w:rFonts w:ascii="Calibri" w:hAnsi="Calibri" w:cs="Calibri"/>
            <w:noProof/>
            <w:sz w:val="22"/>
            <w:szCs w:val="22"/>
          </w:rPr>
          <w:t>5.</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MARCAS.</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_Toc355618473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8</w:t>
        </w:r>
        <w:r w:rsidR="007C4D9B" w:rsidRPr="004B658B">
          <w:rPr>
            <w:rFonts w:ascii="Calibri" w:hAnsi="Calibri" w:cs="Calibri"/>
            <w:noProof/>
            <w:webHidden/>
            <w:sz w:val="22"/>
            <w:szCs w:val="22"/>
          </w:rPr>
          <w:fldChar w:fldCharType="end"/>
        </w:r>
      </w:hyperlink>
    </w:p>
    <w:p w14:paraId="08C7D1D5" w14:textId="42FE9FD2" w:rsidR="00F11CE6" w:rsidRPr="004B658B" w:rsidRDefault="001E42F7" w:rsidP="00F11CE6">
      <w:pPr>
        <w:pStyle w:val="TDC1"/>
        <w:spacing w:before="120" w:after="120"/>
        <w:rPr>
          <w:rFonts w:ascii="Calibri" w:hAnsi="Calibri" w:cs="Calibri"/>
          <w:noProof/>
          <w:sz w:val="22"/>
          <w:szCs w:val="22"/>
          <w:lang w:val="es-DO" w:eastAsia="es-DO"/>
        </w:rPr>
      </w:pPr>
      <w:hyperlink w:anchor="_Toc355618474" w:history="1">
        <w:r w:rsidR="00F11CE6" w:rsidRPr="004B658B">
          <w:rPr>
            <w:rStyle w:val="Hipervnculo"/>
            <w:rFonts w:ascii="Calibri" w:hAnsi="Calibri" w:cs="Calibri"/>
            <w:noProof/>
            <w:sz w:val="22"/>
            <w:szCs w:val="22"/>
          </w:rPr>
          <w:t>6.</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ALCANCE DE LA OFERTA.</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_Toc355618474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9</w:t>
        </w:r>
        <w:r w:rsidR="007C4D9B" w:rsidRPr="004B658B">
          <w:rPr>
            <w:rFonts w:ascii="Calibri" w:hAnsi="Calibri" w:cs="Calibri"/>
            <w:noProof/>
            <w:webHidden/>
            <w:sz w:val="22"/>
            <w:szCs w:val="22"/>
          </w:rPr>
          <w:fldChar w:fldCharType="end"/>
        </w:r>
      </w:hyperlink>
    </w:p>
    <w:p w14:paraId="08C7D1D6" w14:textId="447766BB" w:rsidR="00F11CE6" w:rsidRPr="004B658B" w:rsidRDefault="001E42F7" w:rsidP="00F11CE6">
      <w:pPr>
        <w:pStyle w:val="TDC1"/>
        <w:spacing w:before="120" w:after="120"/>
        <w:rPr>
          <w:rFonts w:ascii="Calibri" w:hAnsi="Calibri" w:cs="Calibri"/>
          <w:noProof/>
          <w:sz w:val="22"/>
          <w:szCs w:val="22"/>
          <w:lang w:val="es-DO" w:eastAsia="es-DO"/>
        </w:rPr>
      </w:pPr>
      <w:hyperlink w:anchor="_Toc355618475" w:history="1">
        <w:r w:rsidR="00F11CE6" w:rsidRPr="004B658B">
          <w:rPr>
            <w:rStyle w:val="Hipervnculo"/>
            <w:rFonts w:ascii="Calibri" w:hAnsi="Calibri" w:cs="Calibri"/>
            <w:noProof/>
            <w:sz w:val="22"/>
            <w:szCs w:val="22"/>
          </w:rPr>
          <w:t>7.</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ALCANCE DEL SUMINISTRO.</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_Toc355618475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9</w:t>
        </w:r>
        <w:r w:rsidR="007C4D9B" w:rsidRPr="004B658B">
          <w:rPr>
            <w:rFonts w:ascii="Calibri" w:hAnsi="Calibri" w:cs="Calibri"/>
            <w:noProof/>
            <w:webHidden/>
            <w:sz w:val="22"/>
            <w:szCs w:val="22"/>
          </w:rPr>
          <w:fldChar w:fldCharType="end"/>
        </w:r>
      </w:hyperlink>
    </w:p>
    <w:p w14:paraId="08C7D1D7" w14:textId="0A7B6A01" w:rsidR="00F11CE6" w:rsidRPr="004B658B" w:rsidRDefault="001E42F7" w:rsidP="00F11CE6">
      <w:pPr>
        <w:pStyle w:val="TDC2"/>
        <w:rPr>
          <w:rFonts w:ascii="Calibri" w:hAnsi="Calibri" w:cs="Calibri"/>
          <w:noProof/>
          <w:sz w:val="22"/>
          <w:szCs w:val="22"/>
          <w:lang w:val="es-DO" w:eastAsia="es-DO"/>
        </w:rPr>
      </w:pPr>
      <w:hyperlink w:anchor="_Toc355618476" w:history="1">
        <w:r w:rsidR="00F11CE6" w:rsidRPr="004B658B">
          <w:rPr>
            <w:rStyle w:val="Hipervnculo"/>
            <w:rFonts w:ascii="Calibri" w:hAnsi="Calibri" w:cs="Calibri"/>
            <w:noProof/>
            <w:sz w:val="22"/>
            <w:szCs w:val="22"/>
          </w:rPr>
          <w:t>7.1.</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Material.</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_Toc355618476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9</w:t>
        </w:r>
        <w:r w:rsidR="007C4D9B" w:rsidRPr="004B658B">
          <w:rPr>
            <w:rFonts w:ascii="Calibri" w:hAnsi="Calibri" w:cs="Calibri"/>
            <w:noProof/>
            <w:webHidden/>
            <w:sz w:val="22"/>
            <w:szCs w:val="22"/>
          </w:rPr>
          <w:fldChar w:fldCharType="end"/>
        </w:r>
      </w:hyperlink>
    </w:p>
    <w:p w14:paraId="08C7D1D8" w14:textId="45CB920D" w:rsidR="00F11CE6" w:rsidRPr="004B658B" w:rsidRDefault="001E42F7" w:rsidP="00F11CE6">
      <w:pPr>
        <w:pStyle w:val="TDC2"/>
        <w:rPr>
          <w:rFonts w:ascii="Calibri" w:hAnsi="Calibri" w:cs="Calibri"/>
          <w:noProof/>
          <w:sz w:val="22"/>
          <w:szCs w:val="22"/>
          <w:lang w:val="es-DO" w:eastAsia="es-DO"/>
        </w:rPr>
      </w:pPr>
      <w:hyperlink w:anchor="_Toc355618477" w:history="1">
        <w:r w:rsidR="00F11CE6" w:rsidRPr="004B658B">
          <w:rPr>
            <w:rStyle w:val="Hipervnculo"/>
            <w:rFonts w:ascii="Calibri" w:hAnsi="Calibri" w:cs="Calibri"/>
            <w:noProof/>
            <w:sz w:val="22"/>
            <w:szCs w:val="22"/>
          </w:rPr>
          <w:t>7.2.</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Documentación.</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_Toc355618477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9</w:t>
        </w:r>
        <w:r w:rsidR="007C4D9B" w:rsidRPr="004B658B">
          <w:rPr>
            <w:rFonts w:ascii="Calibri" w:hAnsi="Calibri" w:cs="Calibri"/>
            <w:noProof/>
            <w:webHidden/>
            <w:sz w:val="22"/>
            <w:szCs w:val="22"/>
          </w:rPr>
          <w:fldChar w:fldCharType="end"/>
        </w:r>
      </w:hyperlink>
    </w:p>
    <w:p w14:paraId="08C7D1D9" w14:textId="29BA4958" w:rsidR="00F11CE6" w:rsidRPr="004B658B" w:rsidRDefault="001E42F7" w:rsidP="00F11CE6">
      <w:pPr>
        <w:pStyle w:val="TDC2"/>
        <w:rPr>
          <w:rFonts w:ascii="Calibri" w:hAnsi="Calibri" w:cs="Calibri"/>
          <w:noProof/>
          <w:sz w:val="22"/>
          <w:szCs w:val="22"/>
          <w:lang w:val="es-DO" w:eastAsia="es-DO"/>
        </w:rPr>
      </w:pPr>
      <w:hyperlink w:anchor="_Toc355618478" w:history="1">
        <w:r w:rsidR="00F11CE6" w:rsidRPr="004B658B">
          <w:rPr>
            <w:rStyle w:val="Hipervnculo"/>
            <w:rFonts w:ascii="Calibri" w:hAnsi="Calibri" w:cs="Calibri"/>
            <w:noProof/>
            <w:sz w:val="22"/>
            <w:szCs w:val="22"/>
          </w:rPr>
          <w:t>7.3.</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Ensayos.</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_Toc355618478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10</w:t>
        </w:r>
        <w:r w:rsidR="007C4D9B" w:rsidRPr="004B658B">
          <w:rPr>
            <w:rFonts w:ascii="Calibri" w:hAnsi="Calibri" w:cs="Calibri"/>
            <w:noProof/>
            <w:webHidden/>
            <w:sz w:val="22"/>
            <w:szCs w:val="22"/>
          </w:rPr>
          <w:fldChar w:fldCharType="end"/>
        </w:r>
      </w:hyperlink>
    </w:p>
    <w:p w14:paraId="08C7D1DA" w14:textId="12507630" w:rsidR="00F11CE6" w:rsidRPr="004B658B" w:rsidRDefault="001E42F7" w:rsidP="00F11CE6">
      <w:pPr>
        <w:pStyle w:val="TDC2"/>
        <w:rPr>
          <w:rFonts w:ascii="Calibri" w:hAnsi="Calibri" w:cs="Calibri"/>
          <w:noProof/>
          <w:sz w:val="22"/>
          <w:szCs w:val="22"/>
          <w:lang w:val="es-DO" w:eastAsia="es-DO"/>
        </w:rPr>
      </w:pPr>
      <w:hyperlink w:anchor="_Toc355618479" w:history="1">
        <w:r w:rsidR="00F11CE6" w:rsidRPr="004B658B">
          <w:rPr>
            <w:rStyle w:val="Hipervnculo"/>
            <w:rFonts w:ascii="Calibri" w:hAnsi="Calibri" w:cs="Calibri"/>
            <w:noProof/>
            <w:sz w:val="22"/>
            <w:szCs w:val="22"/>
          </w:rPr>
          <w:t>7.4.</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Condiciones de Suministro.</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_Toc355618479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10</w:t>
        </w:r>
        <w:r w:rsidR="007C4D9B" w:rsidRPr="004B658B">
          <w:rPr>
            <w:rFonts w:ascii="Calibri" w:hAnsi="Calibri" w:cs="Calibri"/>
            <w:noProof/>
            <w:webHidden/>
            <w:sz w:val="22"/>
            <w:szCs w:val="22"/>
          </w:rPr>
          <w:fldChar w:fldCharType="end"/>
        </w:r>
      </w:hyperlink>
    </w:p>
    <w:p w14:paraId="08C7D1DB" w14:textId="35F42F0B" w:rsidR="00F11CE6" w:rsidRPr="004B658B" w:rsidRDefault="001E42F7" w:rsidP="00F11CE6">
      <w:pPr>
        <w:pStyle w:val="TDC1"/>
        <w:spacing w:before="120" w:after="120"/>
        <w:rPr>
          <w:rFonts w:ascii="Calibri" w:hAnsi="Calibri" w:cs="Calibri"/>
          <w:noProof/>
          <w:sz w:val="22"/>
          <w:szCs w:val="22"/>
          <w:lang w:val="es-DO" w:eastAsia="es-DO"/>
        </w:rPr>
      </w:pPr>
      <w:hyperlink w:anchor="_Toc355618480" w:history="1">
        <w:r w:rsidR="00F11CE6" w:rsidRPr="004B658B">
          <w:rPr>
            <w:rStyle w:val="Hipervnculo"/>
            <w:rFonts w:ascii="Calibri" w:hAnsi="Calibri" w:cs="Calibri"/>
            <w:noProof/>
            <w:sz w:val="22"/>
            <w:szCs w:val="22"/>
          </w:rPr>
          <w:t>8.</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GARANTIA.</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_Toc355618480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10</w:t>
        </w:r>
        <w:r w:rsidR="007C4D9B" w:rsidRPr="004B658B">
          <w:rPr>
            <w:rFonts w:ascii="Calibri" w:hAnsi="Calibri" w:cs="Calibri"/>
            <w:noProof/>
            <w:webHidden/>
            <w:sz w:val="22"/>
            <w:szCs w:val="22"/>
          </w:rPr>
          <w:fldChar w:fldCharType="end"/>
        </w:r>
      </w:hyperlink>
    </w:p>
    <w:p w14:paraId="08C7D1DC" w14:textId="4C1B5D61" w:rsidR="00F11CE6" w:rsidRPr="004B658B" w:rsidRDefault="001E42F7" w:rsidP="00F11CE6">
      <w:pPr>
        <w:pStyle w:val="TDC1"/>
        <w:spacing w:before="120" w:after="120"/>
        <w:rPr>
          <w:rFonts w:ascii="Calibri" w:hAnsi="Calibri" w:cs="Calibri"/>
          <w:noProof/>
          <w:sz w:val="22"/>
          <w:szCs w:val="22"/>
          <w:lang w:val="es-DO" w:eastAsia="es-DO"/>
        </w:rPr>
      </w:pPr>
      <w:hyperlink w:anchor="_Toc355618481" w:history="1">
        <w:r w:rsidR="00F11CE6" w:rsidRPr="004B658B">
          <w:rPr>
            <w:rStyle w:val="Hipervnculo"/>
            <w:rFonts w:ascii="Calibri" w:hAnsi="Calibri" w:cs="Calibri"/>
            <w:noProof/>
            <w:sz w:val="22"/>
            <w:szCs w:val="22"/>
          </w:rPr>
          <w:t>9.</w:t>
        </w:r>
        <w:r w:rsidR="00F11CE6" w:rsidRPr="004B658B">
          <w:rPr>
            <w:rFonts w:ascii="Calibri" w:hAnsi="Calibri" w:cs="Calibri"/>
            <w:noProof/>
            <w:sz w:val="22"/>
            <w:szCs w:val="22"/>
            <w:lang w:val="es-DO" w:eastAsia="es-DO"/>
          </w:rPr>
          <w:tab/>
        </w:r>
        <w:r w:rsidR="00F11CE6" w:rsidRPr="004B658B">
          <w:rPr>
            <w:rStyle w:val="Hipervnculo"/>
            <w:rFonts w:ascii="Calibri" w:hAnsi="Calibri" w:cs="Calibri"/>
            <w:noProof/>
            <w:sz w:val="22"/>
            <w:szCs w:val="22"/>
          </w:rPr>
          <w:t>ANEXOS.</w:t>
        </w:r>
        <w:r w:rsidR="00F11CE6" w:rsidRPr="004B658B">
          <w:rPr>
            <w:rFonts w:ascii="Calibri" w:hAnsi="Calibri" w:cs="Calibri"/>
            <w:noProof/>
            <w:webHidden/>
            <w:sz w:val="22"/>
            <w:szCs w:val="22"/>
          </w:rPr>
          <w:tab/>
        </w:r>
        <w:r w:rsidR="007C4D9B" w:rsidRPr="004B658B">
          <w:rPr>
            <w:rFonts w:ascii="Calibri" w:hAnsi="Calibri" w:cs="Calibri"/>
            <w:noProof/>
            <w:webHidden/>
            <w:sz w:val="22"/>
            <w:szCs w:val="22"/>
          </w:rPr>
          <w:fldChar w:fldCharType="begin"/>
        </w:r>
        <w:r w:rsidR="00F11CE6" w:rsidRPr="004B658B">
          <w:rPr>
            <w:rFonts w:ascii="Calibri" w:hAnsi="Calibri" w:cs="Calibri"/>
            <w:noProof/>
            <w:webHidden/>
            <w:sz w:val="22"/>
            <w:szCs w:val="22"/>
          </w:rPr>
          <w:instrText xml:space="preserve"> PAGEREF _Toc355618481 \h </w:instrText>
        </w:r>
        <w:r w:rsidR="007C4D9B" w:rsidRPr="004B658B">
          <w:rPr>
            <w:rFonts w:ascii="Calibri" w:hAnsi="Calibri" w:cs="Calibri"/>
            <w:noProof/>
            <w:webHidden/>
            <w:sz w:val="22"/>
            <w:szCs w:val="22"/>
          </w:rPr>
        </w:r>
        <w:r w:rsidR="007C4D9B" w:rsidRPr="004B658B">
          <w:rPr>
            <w:rFonts w:ascii="Calibri" w:hAnsi="Calibri" w:cs="Calibri"/>
            <w:noProof/>
            <w:webHidden/>
            <w:sz w:val="22"/>
            <w:szCs w:val="22"/>
          </w:rPr>
          <w:fldChar w:fldCharType="separate"/>
        </w:r>
        <w:r w:rsidR="008A3C25">
          <w:rPr>
            <w:rFonts w:ascii="Calibri" w:hAnsi="Calibri" w:cs="Calibri"/>
            <w:noProof/>
            <w:webHidden/>
            <w:sz w:val="22"/>
            <w:szCs w:val="22"/>
          </w:rPr>
          <w:t>11</w:t>
        </w:r>
        <w:r w:rsidR="007C4D9B" w:rsidRPr="004B658B">
          <w:rPr>
            <w:rFonts w:ascii="Calibri" w:hAnsi="Calibri" w:cs="Calibri"/>
            <w:noProof/>
            <w:webHidden/>
            <w:sz w:val="22"/>
            <w:szCs w:val="22"/>
          </w:rPr>
          <w:fldChar w:fldCharType="end"/>
        </w:r>
      </w:hyperlink>
    </w:p>
    <w:p w14:paraId="08C7D1DD" w14:textId="77777777" w:rsidR="002576D2" w:rsidRPr="005D3A4B" w:rsidRDefault="007C4D9B" w:rsidP="00F11CE6">
      <w:pPr>
        <w:tabs>
          <w:tab w:val="right" w:leader="dot" w:pos="9203"/>
        </w:tabs>
        <w:spacing w:before="120" w:after="120"/>
        <w:jc w:val="both"/>
        <w:rPr>
          <w:sz w:val="22"/>
          <w:szCs w:val="22"/>
        </w:rPr>
      </w:pPr>
      <w:r w:rsidRPr="004B658B">
        <w:rPr>
          <w:rFonts w:ascii="Calibri" w:hAnsi="Calibri" w:cs="Calibri"/>
          <w:sz w:val="22"/>
          <w:szCs w:val="22"/>
        </w:rPr>
        <w:fldChar w:fldCharType="end"/>
      </w:r>
    </w:p>
    <w:p w14:paraId="08C7D1F7" w14:textId="0D9A8187" w:rsidR="00084A57" w:rsidRPr="004B658B" w:rsidRDefault="00A94A19" w:rsidP="00A94A19">
      <w:pPr>
        <w:tabs>
          <w:tab w:val="left" w:pos="3695"/>
        </w:tabs>
        <w:spacing w:line="360" w:lineRule="auto"/>
        <w:rPr>
          <w:rFonts w:ascii="Calibri" w:hAnsi="Calibri" w:cs="Calibri"/>
          <w:lang w:val="es-MX"/>
        </w:rPr>
      </w:pPr>
      <w:r>
        <w:rPr>
          <w:rFonts w:ascii="Calibri" w:hAnsi="Calibri" w:cs="Calibri"/>
          <w:sz w:val="22"/>
          <w:szCs w:val="22"/>
          <w:lang w:val="es-MX"/>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6647"/>
        <w:gridCol w:w="1548"/>
      </w:tblGrid>
      <w:tr w:rsidR="00084A57" w:rsidRPr="005C0003" w14:paraId="08C7D1FB" w14:textId="77777777" w:rsidTr="0046383B">
        <w:trPr>
          <w:trHeight w:val="283"/>
        </w:trPr>
        <w:tc>
          <w:tcPr>
            <w:tcW w:w="654" w:type="pct"/>
            <w:vAlign w:val="center"/>
          </w:tcPr>
          <w:p w14:paraId="08C7D1F8" w14:textId="77777777" w:rsidR="00084A57" w:rsidRPr="004B658B" w:rsidRDefault="00084A57" w:rsidP="00084A57">
            <w:pPr>
              <w:spacing w:line="360" w:lineRule="auto"/>
              <w:jc w:val="center"/>
              <w:rPr>
                <w:rFonts w:ascii="Calibri" w:hAnsi="Calibri" w:cs="Calibri"/>
                <w:b/>
                <w:sz w:val="16"/>
                <w:szCs w:val="16"/>
                <w:lang w:val="es-MX"/>
              </w:rPr>
            </w:pPr>
            <w:r w:rsidRPr="004B658B">
              <w:rPr>
                <w:rFonts w:ascii="Calibri" w:hAnsi="Calibri" w:cs="Calibri"/>
                <w:b/>
                <w:sz w:val="16"/>
                <w:szCs w:val="16"/>
                <w:lang w:val="es-MX"/>
              </w:rPr>
              <w:t>Orden</w:t>
            </w:r>
          </w:p>
        </w:tc>
        <w:tc>
          <w:tcPr>
            <w:tcW w:w="3525" w:type="pct"/>
            <w:vAlign w:val="center"/>
          </w:tcPr>
          <w:p w14:paraId="08C7D1F9" w14:textId="77777777" w:rsidR="00084A57" w:rsidRPr="004B658B" w:rsidRDefault="00084A57" w:rsidP="00084A57">
            <w:pPr>
              <w:spacing w:line="360" w:lineRule="auto"/>
              <w:jc w:val="center"/>
              <w:rPr>
                <w:rFonts w:ascii="Calibri" w:hAnsi="Calibri" w:cs="Calibri"/>
                <w:b/>
                <w:sz w:val="16"/>
                <w:szCs w:val="16"/>
                <w:lang w:val="es-MX"/>
              </w:rPr>
            </w:pPr>
            <w:r w:rsidRPr="004B658B">
              <w:rPr>
                <w:rFonts w:ascii="Calibri" w:hAnsi="Calibri" w:cs="Calibri"/>
                <w:b/>
                <w:sz w:val="16"/>
                <w:szCs w:val="16"/>
                <w:lang w:val="es-MX"/>
              </w:rPr>
              <w:t>Entidad a Cargo</w:t>
            </w:r>
          </w:p>
        </w:tc>
        <w:tc>
          <w:tcPr>
            <w:tcW w:w="821" w:type="pct"/>
            <w:vAlign w:val="center"/>
          </w:tcPr>
          <w:p w14:paraId="08C7D1FA" w14:textId="77777777" w:rsidR="00084A57" w:rsidRPr="004B658B" w:rsidRDefault="00084A57" w:rsidP="00084A57">
            <w:pPr>
              <w:spacing w:line="360" w:lineRule="auto"/>
              <w:jc w:val="center"/>
              <w:rPr>
                <w:rFonts w:ascii="Calibri" w:hAnsi="Calibri" w:cs="Calibri"/>
                <w:b/>
                <w:sz w:val="16"/>
                <w:szCs w:val="16"/>
                <w:lang w:val="es-MX"/>
              </w:rPr>
            </w:pPr>
            <w:r w:rsidRPr="004B658B">
              <w:rPr>
                <w:rFonts w:ascii="Calibri" w:hAnsi="Calibri" w:cs="Calibri"/>
                <w:b/>
                <w:sz w:val="16"/>
                <w:szCs w:val="16"/>
                <w:lang w:val="es-MX"/>
              </w:rPr>
              <w:t>Fecha Vigencia</w:t>
            </w:r>
          </w:p>
        </w:tc>
      </w:tr>
      <w:tr w:rsidR="00084A57" w:rsidRPr="005C0003" w14:paraId="08C7D1FF" w14:textId="77777777" w:rsidTr="0046383B">
        <w:trPr>
          <w:trHeight w:val="283"/>
        </w:trPr>
        <w:tc>
          <w:tcPr>
            <w:tcW w:w="654" w:type="pct"/>
            <w:vAlign w:val="center"/>
          </w:tcPr>
          <w:p w14:paraId="08C7D1FC" w14:textId="77777777" w:rsidR="00084A57" w:rsidRPr="004B658B" w:rsidRDefault="00084A57" w:rsidP="00084A57">
            <w:pPr>
              <w:spacing w:line="360" w:lineRule="auto"/>
              <w:rPr>
                <w:rFonts w:ascii="Calibri" w:hAnsi="Calibri" w:cs="Calibri"/>
                <w:sz w:val="16"/>
                <w:szCs w:val="16"/>
                <w:lang w:val="es-MX"/>
              </w:rPr>
            </w:pPr>
            <w:r w:rsidRPr="004B658B">
              <w:rPr>
                <w:rFonts w:ascii="Calibri" w:hAnsi="Calibri" w:cs="Calibri"/>
                <w:sz w:val="16"/>
                <w:szCs w:val="16"/>
                <w:lang w:val="es-MX"/>
              </w:rPr>
              <w:t>Versión 01</w:t>
            </w:r>
          </w:p>
        </w:tc>
        <w:tc>
          <w:tcPr>
            <w:tcW w:w="3525" w:type="pct"/>
            <w:vAlign w:val="center"/>
          </w:tcPr>
          <w:p w14:paraId="08C7D1FD" w14:textId="77777777" w:rsidR="00084A57" w:rsidRPr="004B658B" w:rsidRDefault="00084A57" w:rsidP="00084A57">
            <w:pPr>
              <w:spacing w:line="360" w:lineRule="auto"/>
              <w:rPr>
                <w:rFonts w:ascii="Calibri" w:hAnsi="Calibri" w:cs="Calibri"/>
                <w:sz w:val="16"/>
                <w:szCs w:val="16"/>
                <w:lang w:val="es-MX"/>
              </w:rPr>
            </w:pPr>
            <w:r w:rsidRPr="004B658B">
              <w:rPr>
                <w:rFonts w:ascii="Calibri" w:hAnsi="Calibri" w:cs="Calibri"/>
                <w:sz w:val="16"/>
                <w:szCs w:val="16"/>
                <w:lang w:val="es-MX"/>
              </w:rPr>
              <w:t>Superintendencia de Electricidad – Dirección de Regulación</w:t>
            </w:r>
          </w:p>
        </w:tc>
        <w:tc>
          <w:tcPr>
            <w:tcW w:w="821" w:type="pct"/>
            <w:vAlign w:val="center"/>
          </w:tcPr>
          <w:p w14:paraId="08C7D1FE" w14:textId="43F6189E" w:rsidR="00084A57" w:rsidRPr="004B658B" w:rsidRDefault="004367DC" w:rsidP="00084A57">
            <w:pPr>
              <w:spacing w:line="360" w:lineRule="auto"/>
              <w:jc w:val="center"/>
              <w:rPr>
                <w:rFonts w:ascii="Calibri" w:hAnsi="Calibri" w:cs="Calibri"/>
                <w:sz w:val="16"/>
                <w:szCs w:val="16"/>
                <w:lang w:val="es-MX"/>
              </w:rPr>
            </w:pPr>
            <w:r w:rsidRPr="004B658B">
              <w:rPr>
                <w:rFonts w:ascii="Calibri" w:hAnsi="Calibri" w:cs="Calibri"/>
                <w:sz w:val="16"/>
                <w:szCs w:val="16"/>
              </w:rPr>
              <w:t>Mayo 20</w:t>
            </w:r>
            <w:r w:rsidR="0046383B">
              <w:rPr>
                <w:rFonts w:ascii="Calibri" w:hAnsi="Calibri" w:cs="Calibri"/>
                <w:sz w:val="16"/>
                <w:szCs w:val="16"/>
              </w:rPr>
              <w:t>22</w:t>
            </w:r>
          </w:p>
        </w:tc>
      </w:tr>
      <w:tr w:rsidR="00084A57" w:rsidRPr="005C0003" w14:paraId="08C7D203" w14:textId="77777777" w:rsidTr="0046383B">
        <w:trPr>
          <w:trHeight w:val="283"/>
        </w:trPr>
        <w:tc>
          <w:tcPr>
            <w:tcW w:w="654" w:type="pct"/>
            <w:vAlign w:val="center"/>
          </w:tcPr>
          <w:p w14:paraId="08C7D200" w14:textId="7DDDCE5D" w:rsidR="00084A57" w:rsidRPr="004B658B" w:rsidRDefault="00084A57" w:rsidP="00084A57">
            <w:pPr>
              <w:spacing w:line="360" w:lineRule="auto"/>
              <w:rPr>
                <w:rFonts w:ascii="Calibri" w:hAnsi="Calibri" w:cs="Calibri"/>
                <w:sz w:val="16"/>
                <w:szCs w:val="16"/>
                <w:lang w:val="es-MX"/>
              </w:rPr>
            </w:pPr>
            <w:r w:rsidRPr="004B658B">
              <w:rPr>
                <w:rFonts w:ascii="Calibri" w:hAnsi="Calibri" w:cs="Calibri"/>
                <w:sz w:val="16"/>
                <w:szCs w:val="16"/>
                <w:lang w:val="es-MX"/>
              </w:rPr>
              <w:t>Versión 0</w:t>
            </w:r>
            <w:r w:rsidR="00E404A0" w:rsidRPr="004B658B">
              <w:rPr>
                <w:rFonts w:ascii="Calibri" w:hAnsi="Calibri" w:cs="Calibri"/>
                <w:sz w:val="16"/>
                <w:szCs w:val="16"/>
                <w:lang w:val="es-MX"/>
              </w:rPr>
              <w:t>2</w:t>
            </w:r>
          </w:p>
        </w:tc>
        <w:tc>
          <w:tcPr>
            <w:tcW w:w="3525" w:type="pct"/>
            <w:vAlign w:val="center"/>
          </w:tcPr>
          <w:p w14:paraId="08C7D201" w14:textId="77777777" w:rsidR="00084A57" w:rsidRPr="004B658B" w:rsidRDefault="00084A57" w:rsidP="00084A57">
            <w:pPr>
              <w:spacing w:line="360" w:lineRule="auto"/>
              <w:rPr>
                <w:rFonts w:ascii="Calibri" w:hAnsi="Calibri" w:cs="Calibri"/>
                <w:sz w:val="16"/>
                <w:szCs w:val="16"/>
                <w:lang w:val="es-MX"/>
              </w:rPr>
            </w:pPr>
            <w:r w:rsidRPr="004B658B">
              <w:rPr>
                <w:rFonts w:ascii="Calibri" w:hAnsi="Calibri" w:cs="Calibri"/>
                <w:sz w:val="16"/>
                <w:szCs w:val="16"/>
                <w:lang w:val="es-MX"/>
              </w:rPr>
              <w:t>Comité de Homologación de Materiales CDEEE–EDESUR–EDENORTE-EDEESTE</w:t>
            </w:r>
          </w:p>
        </w:tc>
        <w:tc>
          <w:tcPr>
            <w:tcW w:w="821" w:type="pct"/>
            <w:vAlign w:val="center"/>
          </w:tcPr>
          <w:p w14:paraId="08C7D202" w14:textId="77777777" w:rsidR="00084A57" w:rsidRPr="004B658B" w:rsidRDefault="00084A57" w:rsidP="00084A57">
            <w:pPr>
              <w:spacing w:line="360" w:lineRule="auto"/>
              <w:jc w:val="center"/>
              <w:rPr>
                <w:rFonts w:ascii="Calibri" w:hAnsi="Calibri" w:cs="Calibri"/>
                <w:sz w:val="16"/>
                <w:szCs w:val="16"/>
                <w:lang w:val="es-MX"/>
              </w:rPr>
            </w:pPr>
            <w:r w:rsidRPr="004B658B">
              <w:rPr>
                <w:rFonts w:ascii="Calibri" w:hAnsi="Calibri" w:cs="Calibri"/>
                <w:sz w:val="16"/>
                <w:szCs w:val="16"/>
                <w:lang w:val="es-MX"/>
              </w:rPr>
              <w:t>03/04/14</w:t>
            </w:r>
          </w:p>
        </w:tc>
      </w:tr>
    </w:tbl>
    <w:p w14:paraId="08C7D209" w14:textId="3E940A10" w:rsidR="00084A57" w:rsidRPr="004B658B" w:rsidRDefault="00084A57" w:rsidP="0046383B">
      <w:pPr>
        <w:tabs>
          <w:tab w:val="left" w:pos="4075"/>
        </w:tabs>
        <w:spacing w:line="360" w:lineRule="auto"/>
        <w:rPr>
          <w:rFonts w:ascii="Calibri" w:hAnsi="Calibri" w:cs="Calibri"/>
          <w:sz w:val="22"/>
          <w:szCs w:val="22"/>
        </w:rPr>
      </w:pPr>
      <w:r w:rsidRPr="004B658B">
        <w:rPr>
          <w:rFonts w:ascii="Calibri" w:hAnsi="Calibri" w:cs="Calibri"/>
          <w:sz w:val="16"/>
          <w:szCs w:val="16"/>
        </w:rPr>
        <w:t>Queda absolutamente prohibida cualquier modificación de la presente especificación sin la autorización previa y expresa del responsable de la aprobación del documento.</w:t>
      </w:r>
    </w:p>
    <w:p w14:paraId="08C7D20A" w14:textId="77777777" w:rsidR="00444068" w:rsidRPr="004B658B" w:rsidRDefault="00444068" w:rsidP="00DD7694">
      <w:pPr>
        <w:jc w:val="center"/>
        <w:rPr>
          <w:rFonts w:ascii="Calibri" w:hAnsi="Calibri" w:cs="Calibri"/>
          <w:b/>
          <w:sz w:val="22"/>
          <w:szCs w:val="22"/>
        </w:rPr>
      </w:pPr>
      <w:r w:rsidRPr="004B658B">
        <w:rPr>
          <w:rFonts w:ascii="Calibri" w:hAnsi="Calibri" w:cs="Calibri"/>
          <w:sz w:val="22"/>
          <w:szCs w:val="22"/>
        </w:rPr>
        <w:br w:type="page"/>
      </w:r>
    </w:p>
    <w:p w14:paraId="08C7D20B" w14:textId="77777777" w:rsidR="00444068" w:rsidRPr="004B658B" w:rsidRDefault="00444068" w:rsidP="00DD7694">
      <w:pPr>
        <w:jc w:val="center"/>
        <w:rPr>
          <w:rFonts w:ascii="Calibri" w:hAnsi="Calibri" w:cs="Calibri"/>
          <w:b/>
          <w:sz w:val="28"/>
          <w:szCs w:val="28"/>
        </w:rPr>
      </w:pPr>
      <w:r w:rsidRPr="004B658B">
        <w:rPr>
          <w:rFonts w:ascii="Calibri" w:hAnsi="Calibri" w:cs="Calibri"/>
          <w:b/>
          <w:sz w:val="28"/>
          <w:szCs w:val="28"/>
        </w:rPr>
        <w:t xml:space="preserve">ESPECIFICACIONES TECNICAS DE </w:t>
      </w:r>
      <w:r w:rsidR="00737563" w:rsidRPr="004B658B">
        <w:rPr>
          <w:rFonts w:ascii="Calibri" w:hAnsi="Calibri" w:cs="Calibri"/>
          <w:b/>
          <w:sz w:val="28"/>
          <w:szCs w:val="28"/>
        </w:rPr>
        <w:t>CABLE DE ACERO PARA RETENIDAS</w:t>
      </w:r>
    </w:p>
    <w:p w14:paraId="08C7D20C" w14:textId="77777777" w:rsidR="00444068" w:rsidRPr="004B658B" w:rsidRDefault="00444068" w:rsidP="00DD7694">
      <w:pPr>
        <w:jc w:val="center"/>
        <w:rPr>
          <w:rFonts w:ascii="Calibri" w:hAnsi="Calibri" w:cs="Calibri"/>
          <w:b/>
          <w:sz w:val="28"/>
          <w:szCs w:val="28"/>
        </w:rPr>
      </w:pPr>
    </w:p>
    <w:p w14:paraId="08C7D20D" w14:textId="77777777" w:rsidR="005B4FFD" w:rsidRPr="004B658B" w:rsidRDefault="005B4FFD" w:rsidP="00DD7694">
      <w:pPr>
        <w:jc w:val="center"/>
        <w:rPr>
          <w:rFonts w:ascii="Calibri" w:hAnsi="Calibri" w:cs="Calibri"/>
          <w:b/>
          <w:sz w:val="28"/>
          <w:szCs w:val="28"/>
        </w:rPr>
      </w:pPr>
    </w:p>
    <w:p w14:paraId="08C7D20E" w14:textId="77777777" w:rsidR="00756B1C" w:rsidRPr="004B658B" w:rsidRDefault="00353942" w:rsidP="00D0449A">
      <w:pPr>
        <w:pStyle w:val="Ttulo1"/>
        <w:numPr>
          <w:ilvl w:val="0"/>
          <w:numId w:val="1"/>
        </w:numPr>
        <w:spacing w:before="120" w:after="240"/>
        <w:ind w:left="567" w:hanging="567"/>
        <w:rPr>
          <w:rFonts w:ascii="Calibri" w:hAnsi="Calibri" w:cs="Calibri"/>
          <w:sz w:val="24"/>
          <w:szCs w:val="24"/>
        </w:rPr>
      </w:pPr>
      <w:bookmarkStart w:id="0" w:name="_Toc350764264"/>
      <w:bookmarkStart w:id="1" w:name="_Toc355618463"/>
      <w:r w:rsidRPr="004B658B">
        <w:rPr>
          <w:rFonts w:ascii="Calibri" w:hAnsi="Calibri" w:cs="Calibri"/>
          <w:sz w:val="24"/>
          <w:szCs w:val="24"/>
        </w:rPr>
        <w:t>INTRODUCCIÓ</w:t>
      </w:r>
      <w:r w:rsidR="00DD31DB" w:rsidRPr="004B658B">
        <w:rPr>
          <w:rFonts w:ascii="Calibri" w:hAnsi="Calibri" w:cs="Calibri"/>
          <w:sz w:val="24"/>
          <w:szCs w:val="24"/>
        </w:rPr>
        <w:t>N</w:t>
      </w:r>
      <w:bookmarkEnd w:id="0"/>
      <w:r w:rsidR="00F6746A" w:rsidRPr="004B658B">
        <w:rPr>
          <w:rFonts w:ascii="Calibri" w:hAnsi="Calibri" w:cs="Calibri"/>
          <w:sz w:val="24"/>
          <w:szCs w:val="24"/>
        </w:rPr>
        <w:t>.</w:t>
      </w:r>
      <w:bookmarkEnd w:id="1"/>
    </w:p>
    <w:p w14:paraId="08C7D20F" w14:textId="77777777" w:rsidR="00E752C3" w:rsidRPr="004B658B" w:rsidRDefault="00E752C3" w:rsidP="00D0449A">
      <w:pPr>
        <w:pStyle w:val="Ttulo2"/>
        <w:numPr>
          <w:ilvl w:val="1"/>
          <w:numId w:val="2"/>
        </w:numPr>
        <w:spacing w:before="120" w:after="240"/>
        <w:ind w:left="567" w:hanging="567"/>
        <w:rPr>
          <w:rFonts w:ascii="Calibri" w:hAnsi="Calibri" w:cs="Calibri"/>
          <w:i w:val="0"/>
          <w:sz w:val="24"/>
          <w:szCs w:val="24"/>
        </w:rPr>
      </w:pPr>
      <w:bookmarkStart w:id="2" w:name="_Toc350764265"/>
      <w:bookmarkStart w:id="3" w:name="_Toc355618464"/>
      <w:r w:rsidRPr="004B658B">
        <w:rPr>
          <w:rFonts w:ascii="Calibri" w:hAnsi="Calibri" w:cs="Calibri"/>
          <w:i w:val="0"/>
          <w:sz w:val="24"/>
          <w:szCs w:val="24"/>
        </w:rPr>
        <w:t>O</w:t>
      </w:r>
      <w:r w:rsidR="00F6746A" w:rsidRPr="004B658B">
        <w:rPr>
          <w:rFonts w:ascii="Calibri" w:hAnsi="Calibri" w:cs="Calibri"/>
          <w:i w:val="0"/>
          <w:sz w:val="24"/>
          <w:szCs w:val="24"/>
        </w:rPr>
        <w:t>bjeto</w:t>
      </w:r>
      <w:bookmarkEnd w:id="2"/>
      <w:r w:rsidR="00F6746A" w:rsidRPr="004B658B">
        <w:rPr>
          <w:rFonts w:ascii="Calibri" w:hAnsi="Calibri" w:cs="Calibri"/>
          <w:i w:val="0"/>
          <w:sz w:val="24"/>
          <w:szCs w:val="24"/>
        </w:rPr>
        <w:t>.</w:t>
      </w:r>
      <w:bookmarkEnd w:id="3"/>
    </w:p>
    <w:p w14:paraId="08C7D210" w14:textId="28BBA961" w:rsidR="005D5139" w:rsidRPr="004B658B" w:rsidRDefault="003710DE" w:rsidP="005D5139">
      <w:pPr>
        <w:autoSpaceDE w:val="0"/>
        <w:autoSpaceDN w:val="0"/>
        <w:adjustRightInd w:val="0"/>
        <w:spacing w:before="240" w:after="240"/>
        <w:jc w:val="both"/>
        <w:rPr>
          <w:rFonts w:ascii="Calibri" w:hAnsi="Calibri" w:cs="Calibri"/>
          <w:b/>
          <w:bCs/>
          <w:color w:val="000000"/>
        </w:rPr>
      </w:pPr>
      <w:r w:rsidRPr="004B658B">
        <w:rPr>
          <w:rFonts w:ascii="Calibri" w:hAnsi="Calibri" w:cs="Calibri"/>
        </w:rPr>
        <w:t xml:space="preserve">La presente especificación técnica tiene por objeto definir las características constructivas, dimensionales y mecánicas, así como las condiciones de realización, suministro y recepción que deben satisfacer </w:t>
      </w:r>
      <w:r w:rsidR="00F533F6" w:rsidRPr="004B658B">
        <w:rPr>
          <w:rFonts w:ascii="Calibri" w:hAnsi="Calibri" w:cs="Calibri"/>
        </w:rPr>
        <w:t>el</w:t>
      </w:r>
      <w:r w:rsidRPr="004B658B">
        <w:rPr>
          <w:rFonts w:ascii="Calibri" w:hAnsi="Calibri" w:cs="Calibri"/>
        </w:rPr>
        <w:t xml:space="preserve"> cable de acero galvanizado normalizado para retenidas, previstos para la utilización en líneas eléctricas aéreas de media y baja tensión.</w:t>
      </w:r>
      <w:r w:rsidR="005D5139" w:rsidRPr="004B658B">
        <w:rPr>
          <w:rFonts w:ascii="Calibri" w:hAnsi="Calibri" w:cs="Calibri"/>
          <w:color w:val="000000"/>
        </w:rPr>
        <w:t xml:space="preserve"> </w:t>
      </w:r>
    </w:p>
    <w:p w14:paraId="08C7D211" w14:textId="77777777" w:rsidR="00B0521B" w:rsidRPr="004B658B" w:rsidRDefault="00111E51" w:rsidP="00111E51">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En adelante a este tipo de </w:t>
      </w:r>
      <w:r w:rsidR="005D5139" w:rsidRPr="004B658B">
        <w:rPr>
          <w:rFonts w:ascii="Calibri" w:hAnsi="Calibri" w:cs="Calibri"/>
          <w:color w:val="000000"/>
        </w:rPr>
        <w:t xml:space="preserve">cables de acero desnudo </w:t>
      </w:r>
      <w:r w:rsidRPr="004B658B">
        <w:rPr>
          <w:rFonts w:ascii="Calibri" w:hAnsi="Calibri" w:cs="Calibri"/>
        </w:rPr>
        <w:t xml:space="preserve">se les denominará </w:t>
      </w:r>
      <w:r w:rsidR="005D5139" w:rsidRPr="004B658B">
        <w:rPr>
          <w:rFonts w:ascii="Calibri" w:hAnsi="Calibri" w:cs="Calibri"/>
        </w:rPr>
        <w:t xml:space="preserve">Cable de </w:t>
      </w:r>
      <w:r w:rsidR="003710DE" w:rsidRPr="004B658B">
        <w:rPr>
          <w:rFonts w:ascii="Calibri" w:hAnsi="Calibri" w:cs="Calibri"/>
        </w:rPr>
        <w:t>A</w:t>
      </w:r>
      <w:r w:rsidR="005D5139" w:rsidRPr="004B658B">
        <w:rPr>
          <w:rFonts w:ascii="Calibri" w:hAnsi="Calibri" w:cs="Calibri"/>
        </w:rPr>
        <w:t xml:space="preserve">cero </w:t>
      </w:r>
      <w:r w:rsidR="003710DE" w:rsidRPr="004B658B">
        <w:rPr>
          <w:rFonts w:ascii="Calibri" w:hAnsi="Calibri" w:cs="Calibri"/>
        </w:rPr>
        <w:t>para Retenidas</w:t>
      </w:r>
      <w:r w:rsidRPr="004B658B">
        <w:rPr>
          <w:rFonts w:ascii="Calibri" w:hAnsi="Calibri" w:cs="Calibri"/>
        </w:rPr>
        <w:t>.</w:t>
      </w:r>
    </w:p>
    <w:p w14:paraId="08C7D212" w14:textId="77777777" w:rsidR="003710DE" w:rsidRPr="004B658B" w:rsidRDefault="003710DE" w:rsidP="00111E51">
      <w:pPr>
        <w:widowControl w:val="0"/>
        <w:autoSpaceDE w:val="0"/>
        <w:autoSpaceDN w:val="0"/>
        <w:adjustRightInd w:val="0"/>
        <w:spacing w:before="240" w:after="240"/>
        <w:jc w:val="both"/>
        <w:rPr>
          <w:rFonts w:ascii="Calibri" w:hAnsi="Calibri" w:cs="Calibri"/>
        </w:rPr>
      </w:pPr>
    </w:p>
    <w:p w14:paraId="08C7D213" w14:textId="77777777" w:rsidR="00F6746A" w:rsidRPr="004B658B" w:rsidRDefault="00F6746A" w:rsidP="00D0449A">
      <w:pPr>
        <w:pStyle w:val="Prrafodelista"/>
        <w:keepNext/>
        <w:numPr>
          <w:ilvl w:val="0"/>
          <w:numId w:val="4"/>
        </w:numPr>
        <w:tabs>
          <w:tab w:val="left" w:pos="567"/>
        </w:tabs>
        <w:spacing w:before="120" w:after="240"/>
        <w:outlineLvl w:val="1"/>
        <w:rPr>
          <w:rFonts w:ascii="Calibri" w:hAnsi="Calibri" w:cs="Calibri"/>
          <w:b/>
          <w:bCs/>
          <w:iCs/>
          <w:vanish/>
        </w:rPr>
      </w:pPr>
      <w:bookmarkStart w:id="4" w:name="_Toc354153173"/>
      <w:bookmarkStart w:id="5" w:name="_Toc354153198"/>
      <w:bookmarkStart w:id="6" w:name="_Toc355083943"/>
      <w:bookmarkStart w:id="7" w:name="_Toc355187677"/>
      <w:bookmarkStart w:id="8" w:name="_Toc355259612"/>
      <w:bookmarkStart w:id="9" w:name="_Toc355274166"/>
      <w:bookmarkStart w:id="10" w:name="_Toc355599058"/>
      <w:bookmarkStart w:id="11" w:name="_Toc355618465"/>
      <w:bookmarkStart w:id="12" w:name="_Toc350764266"/>
      <w:bookmarkEnd w:id="4"/>
      <w:bookmarkEnd w:id="5"/>
      <w:bookmarkEnd w:id="6"/>
      <w:bookmarkEnd w:id="7"/>
      <w:bookmarkEnd w:id="8"/>
      <w:bookmarkEnd w:id="9"/>
      <w:bookmarkEnd w:id="10"/>
      <w:bookmarkEnd w:id="11"/>
    </w:p>
    <w:p w14:paraId="08C7D214" w14:textId="77777777" w:rsidR="000B5CF2" w:rsidRPr="004B658B" w:rsidRDefault="00E752C3" w:rsidP="00D0449A">
      <w:pPr>
        <w:pStyle w:val="Ttulo2"/>
        <w:numPr>
          <w:ilvl w:val="0"/>
          <w:numId w:val="4"/>
        </w:numPr>
        <w:spacing w:before="120" w:after="240"/>
        <w:ind w:left="567" w:hanging="567"/>
        <w:rPr>
          <w:rFonts w:ascii="Calibri" w:hAnsi="Calibri" w:cs="Calibri"/>
          <w:i w:val="0"/>
          <w:sz w:val="24"/>
          <w:szCs w:val="24"/>
        </w:rPr>
      </w:pPr>
      <w:bookmarkStart w:id="13" w:name="_Toc355618466"/>
      <w:r w:rsidRPr="004B658B">
        <w:rPr>
          <w:rFonts w:ascii="Calibri" w:hAnsi="Calibri" w:cs="Calibri"/>
          <w:i w:val="0"/>
          <w:sz w:val="24"/>
          <w:szCs w:val="24"/>
        </w:rPr>
        <w:t>A</w:t>
      </w:r>
      <w:r w:rsidR="00F6746A" w:rsidRPr="004B658B">
        <w:rPr>
          <w:rFonts w:ascii="Calibri" w:hAnsi="Calibri" w:cs="Calibri"/>
          <w:i w:val="0"/>
          <w:sz w:val="24"/>
          <w:szCs w:val="24"/>
        </w:rPr>
        <w:t>lcance.</w:t>
      </w:r>
      <w:bookmarkEnd w:id="12"/>
      <w:bookmarkEnd w:id="13"/>
    </w:p>
    <w:p w14:paraId="08C7D215" w14:textId="3E579CDC" w:rsidR="00382DDE" w:rsidRPr="004B658B" w:rsidRDefault="00382DDE" w:rsidP="00382DDE">
      <w:pPr>
        <w:autoSpaceDE w:val="0"/>
        <w:autoSpaceDN w:val="0"/>
        <w:adjustRightInd w:val="0"/>
        <w:spacing w:before="240" w:after="240"/>
        <w:jc w:val="both"/>
        <w:rPr>
          <w:rFonts w:ascii="Calibri" w:hAnsi="Calibri" w:cs="Calibri"/>
          <w:color w:val="000000"/>
        </w:rPr>
      </w:pPr>
      <w:r w:rsidRPr="004B658B">
        <w:rPr>
          <w:rFonts w:ascii="Calibri" w:hAnsi="Calibri" w:cs="Calibri"/>
          <w:color w:val="000000"/>
        </w:rPr>
        <w:t xml:space="preserve">La presente especificación tiene por alcance </w:t>
      </w:r>
      <w:r w:rsidR="00F533F6" w:rsidRPr="004B658B">
        <w:rPr>
          <w:rFonts w:ascii="Calibri" w:hAnsi="Calibri" w:cs="Calibri"/>
          <w:color w:val="000000"/>
        </w:rPr>
        <w:t>el</w:t>
      </w:r>
      <w:r w:rsidRPr="004B658B">
        <w:rPr>
          <w:rFonts w:ascii="Calibri" w:hAnsi="Calibri" w:cs="Calibri"/>
          <w:color w:val="000000"/>
        </w:rPr>
        <w:t xml:space="preserve"> siguiente cable de acero </w:t>
      </w:r>
      <w:r w:rsidR="00A4129A" w:rsidRPr="004B658B">
        <w:rPr>
          <w:rFonts w:ascii="Calibri" w:hAnsi="Calibri" w:cs="Calibri"/>
          <w:color w:val="000000"/>
        </w:rPr>
        <w:t>galvanizado</w:t>
      </w:r>
      <w:r w:rsidRPr="004B658B">
        <w:rPr>
          <w:rFonts w:ascii="Calibri" w:hAnsi="Calibri" w:cs="Calibri"/>
          <w:color w:val="000000"/>
        </w:rPr>
        <w:t>:</w:t>
      </w:r>
    </w:p>
    <w:p w14:paraId="08C7D216" w14:textId="77777777" w:rsidR="00382DDE" w:rsidRPr="004B658B" w:rsidRDefault="00382DDE" w:rsidP="00DD7694">
      <w:pPr>
        <w:widowControl w:val="0"/>
        <w:autoSpaceDE w:val="0"/>
        <w:autoSpaceDN w:val="0"/>
        <w:adjustRightInd w:val="0"/>
        <w:spacing w:before="120" w:after="240"/>
        <w:jc w:val="both"/>
        <w:rPr>
          <w:rFonts w:ascii="Calibri" w:hAnsi="Calibri" w:cs="Calibri"/>
        </w:rPr>
      </w:pPr>
    </w:p>
    <w:p w14:paraId="08C7D217" w14:textId="77777777" w:rsidR="00E752C3" w:rsidRPr="004B658B" w:rsidRDefault="00E752C3" w:rsidP="00CF1F2A">
      <w:pPr>
        <w:widowControl w:val="0"/>
        <w:autoSpaceDE w:val="0"/>
        <w:autoSpaceDN w:val="0"/>
        <w:adjustRightInd w:val="0"/>
        <w:spacing w:before="120" w:after="120"/>
        <w:contextualSpacing/>
        <w:jc w:val="center"/>
        <w:rPr>
          <w:rFonts w:ascii="Calibri" w:hAnsi="Calibri" w:cs="Calibri"/>
          <w:b/>
        </w:rPr>
      </w:pPr>
      <w:r w:rsidRPr="004B658B">
        <w:rPr>
          <w:rFonts w:ascii="Calibri" w:hAnsi="Calibri" w:cs="Calibri"/>
          <w:b/>
        </w:rPr>
        <w:t>Tabla 1</w:t>
      </w:r>
      <w:r w:rsidR="00CF1F2A" w:rsidRPr="004B658B">
        <w:rPr>
          <w:rFonts w:ascii="Calibri" w:hAnsi="Calibri" w:cs="Calibri"/>
          <w:b/>
        </w:rPr>
        <w:t xml:space="preserve">: Tipo de </w:t>
      </w:r>
      <w:r w:rsidR="00E51F3C" w:rsidRPr="004B658B">
        <w:rPr>
          <w:rFonts w:ascii="Calibri" w:hAnsi="Calibri" w:cs="Calibri"/>
          <w:b/>
        </w:rPr>
        <w:t>C</w:t>
      </w:r>
      <w:r w:rsidR="00382DDE" w:rsidRPr="004B658B">
        <w:rPr>
          <w:rFonts w:ascii="Calibri" w:hAnsi="Calibri" w:cs="Calibri"/>
          <w:b/>
        </w:rPr>
        <w:t xml:space="preserve">able </w:t>
      </w:r>
      <w:r w:rsidR="00E51F3C" w:rsidRPr="004B658B">
        <w:rPr>
          <w:rFonts w:ascii="Calibri" w:hAnsi="Calibri" w:cs="Calibri"/>
          <w:b/>
        </w:rPr>
        <w:t>de</w:t>
      </w:r>
      <w:r w:rsidR="00382DDE" w:rsidRPr="004B658B">
        <w:rPr>
          <w:rFonts w:ascii="Calibri" w:hAnsi="Calibri" w:cs="Calibri"/>
          <w:b/>
        </w:rPr>
        <w:t xml:space="preserve"> Acero </w:t>
      </w:r>
      <w:r w:rsidR="007A05E6" w:rsidRPr="004B658B">
        <w:rPr>
          <w:rFonts w:ascii="Calibri" w:hAnsi="Calibri" w:cs="Calibri"/>
          <w:b/>
        </w:rPr>
        <w:t>Galvanizado</w:t>
      </w:r>
      <w:r w:rsidR="002576D2" w:rsidRPr="004B658B">
        <w:rPr>
          <w:rFonts w:ascii="Calibri" w:hAnsi="Calibri" w:cs="Calibri"/>
          <w:b/>
        </w:rPr>
        <w:t>.</w:t>
      </w:r>
    </w:p>
    <w:p w14:paraId="08C7D218" w14:textId="77777777" w:rsidR="00CF1F2A" w:rsidRPr="004B658B" w:rsidRDefault="00CF1F2A" w:rsidP="005B4FFD">
      <w:pPr>
        <w:widowControl w:val="0"/>
        <w:autoSpaceDE w:val="0"/>
        <w:autoSpaceDN w:val="0"/>
        <w:adjustRightInd w:val="0"/>
        <w:spacing w:before="120" w:after="120"/>
        <w:contextualSpacing/>
        <w:jc w:val="both"/>
        <w:rPr>
          <w:rFonts w:ascii="Calibri" w:hAnsi="Calibri" w:cs="Calibri"/>
          <w:b/>
          <w:sz w:val="16"/>
          <w:szCs w:val="16"/>
        </w:rPr>
      </w:pPr>
    </w:p>
    <w:tbl>
      <w:tblPr>
        <w:tblW w:w="9322"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2235"/>
        <w:gridCol w:w="7087"/>
      </w:tblGrid>
      <w:tr w:rsidR="001E42F7" w:rsidRPr="00960B2E" w14:paraId="08C7D21B" w14:textId="77777777" w:rsidTr="001E42F7">
        <w:tc>
          <w:tcPr>
            <w:tcW w:w="2235" w:type="dxa"/>
            <w:tcBorders>
              <w:top w:val="single" w:sz="4" w:space="0" w:color="4BACC6"/>
              <w:left w:val="single" w:sz="4" w:space="0" w:color="4BACC6"/>
              <w:bottom w:val="single" w:sz="4" w:space="0" w:color="4BACC6"/>
              <w:right w:val="nil"/>
            </w:tcBorders>
            <w:shd w:val="clear" w:color="auto" w:fill="4BACC6"/>
          </w:tcPr>
          <w:p w14:paraId="08C7D219" w14:textId="77777777" w:rsidR="005B4FFD" w:rsidRPr="001E42F7" w:rsidRDefault="005B4FFD"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Código</w:t>
            </w:r>
          </w:p>
        </w:tc>
        <w:tc>
          <w:tcPr>
            <w:tcW w:w="7087" w:type="dxa"/>
            <w:tcBorders>
              <w:top w:val="single" w:sz="4" w:space="0" w:color="4BACC6"/>
              <w:left w:val="nil"/>
              <w:bottom w:val="single" w:sz="4" w:space="0" w:color="4BACC6"/>
              <w:right w:val="single" w:sz="4" w:space="0" w:color="4BACC6"/>
            </w:tcBorders>
            <w:shd w:val="clear" w:color="auto" w:fill="4BACC6"/>
          </w:tcPr>
          <w:p w14:paraId="08C7D21A" w14:textId="77777777" w:rsidR="005B4FFD" w:rsidRPr="001E42F7" w:rsidRDefault="005B4FFD"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Material</w:t>
            </w:r>
          </w:p>
        </w:tc>
      </w:tr>
      <w:tr w:rsidR="00A4129A" w:rsidRPr="00960B2E" w14:paraId="08C7D221" w14:textId="77777777" w:rsidTr="001E42F7">
        <w:tc>
          <w:tcPr>
            <w:tcW w:w="2235" w:type="dxa"/>
            <w:shd w:val="clear" w:color="auto" w:fill="DAEEF3"/>
          </w:tcPr>
          <w:p w14:paraId="08C7D21F" w14:textId="77777777" w:rsidR="00A4129A" w:rsidRPr="001E42F7" w:rsidRDefault="00A4129A"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CV-01B</w:t>
            </w:r>
          </w:p>
        </w:tc>
        <w:tc>
          <w:tcPr>
            <w:tcW w:w="7087" w:type="dxa"/>
            <w:shd w:val="clear" w:color="auto" w:fill="DAEEF3"/>
          </w:tcPr>
          <w:p w14:paraId="08C7D220" w14:textId="77777777" w:rsidR="00A4129A" w:rsidRPr="001E42F7" w:rsidRDefault="00A4129A" w:rsidP="001E42F7">
            <w:pPr>
              <w:widowControl w:val="0"/>
              <w:autoSpaceDE w:val="0"/>
              <w:autoSpaceDN w:val="0"/>
              <w:adjustRightInd w:val="0"/>
              <w:spacing w:before="120" w:after="120"/>
              <w:contextualSpacing/>
              <w:rPr>
                <w:rFonts w:ascii="Calibri" w:hAnsi="Calibri" w:cs="Calibri"/>
                <w:color w:val="000000"/>
              </w:rPr>
            </w:pPr>
            <w:r w:rsidRPr="001E42F7">
              <w:rPr>
                <w:rFonts w:ascii="Calibri" w:hAnsi="Calibri" w:cs="Calibri"/>
                <w:color w:val="000000"/>
              </w:rPr>
              <w:t>Cable de acero galvanizado para retenidas de 3/8” diámetro.</w:t>
            </w:r>
          </w:p>
        </w:tc>
      </w:tr>
    </w:tbl>
    <w:p w14:paraId="08C7D225" w14:textId="77777777" w:rsidR="005B4FFD" w:rsidRPr="004B658B" w:rsidRDefault="00522EC0" w:rsidP="002576D2">
      <w:pPr>
        <w:pStyle w:val="Ttulo1"/>
        <w:spacing w:before="120" w:after="240"/>
        <w:rPr>
          <w:rFonts w:ascii="Calibri" w:hAnsi="Calibri" w:cs="Calibri"/>
          <w:sz w:val="24"/>
          <w:szCs w:val="24"/>
        </w:rPr>
      </w:pPr>
      <w:r w:rsidRPr="004B658B">
        <w:rPr>
          <w:rFonts w:ascii="Calibri" w:hAnsi="Calibri" w:cs="Calibri"/>
          <w:sz w:val="24"/>
          <w:szCs w:val="24"/>
        </w:rPr>
        <w:t xml:space="preserve"> </w:t>
      </w:r>
    </w:p>
    <w:p w14:paraId="08C7D226" w14:textId="77777777" w:rsidR="00E752C3" w:rsidRPr="004B658B" w:rsidRDefault="00E752C3" w:rsidP="00D0449A">
      <w:pPr>
        <w:pStyle w:val="Ttulo1"/>
        <w:numPr>
          <w:ilvl w:val="0"/>
          <w:numId w:val="1"/>
        </w:numPr>
        <w:spacing w:before="120" w:after="240"/>
        <w:ind w:left="567" w:hanging="567"/>
        <w:rPr>
          <w:rFonts w:ascii="Calibri" w:hAnsi="Calibri" w:cs="Calibri"/>
          <w:sz w:val="24"/>
          <w:szCs w:val="24"/>
        </w:rPr>
      </w:pPr>
      <w:bookmarkStart w:id="14" w:name="_Toc350764267"/>
      <w:bookmarkStart w:id="15" w:name="_Toc355618467"/>
      <w:r w:rsidRPr="004B658B">
        <w:rPr>
          <w:rFonts w:ascii="Calibri" w:hAnsi="Calibri" w:cs="Calibri"/>
          <w:sz w:val="24"/>
          <w:szCs w:val="24"/>
        </w:rPr>
        <w:t>NORMAS</w:t>
      </w:r>
      <w:bookmarkEnd w:id="14"/>
      <w:r w:rsidR="00F6746A" w:rsidRPr="004B658B">
        <w:rPr>
          <w:rFonts w:ascii="Calibri" w:hAnsi="Calibri" w:cs="Calibri"/>
          <w:sz w:val="24"/>
          <w:szCs w:val="24"/>
        </w:rPr>
        <w:t>.</w:t>
      </w:r>
      <w:bookmarkEnd w:id="15"/>
    </w:p>
    <w:p w14:paraId="08C7D227" w14:textId="340C3C50" w:rsidR="00A4129A" w:rsidRPr="004B658B" w:rsidRDefault="00BD6908" w:rsidP="00A4129A">
      <w:pPr>
        <w:widowControl w:val="0"/>
        <w:autoSpaceDE w:val="0"/>
        <w:autoSpaceDN w:val="0"/>
        <w:adjustRightInd w:val="0"/>
        <w:spacing w:before="240" w:after="240"/>
        <w:jc w:val="both"/>
        <w:rPr>
          <w:rFonts w:ascii="Calibri" w:hAnsi="Calibri" w:cs="Calibri"/>
        </w:rPr>
      </w:pPr>
      <w:r w:rsidRPr="004B658B">
        <w:rPr>
          <w:rFonts w:ascii="Calibri" w:hAnsi="Calibri" w:cs="Calibri"/>
        </w:rPr>
        <w:t>El</w:t>
      </w:r>
      <w:r w:rsidR="00A4129A" w:rsidRPr="004B658B">
        <w:rPr>
          <w:rFonts w:ascii="Calibri" w:hAnsi="Calibri" w:cs="Calibri"/>
        </w:rPr>
        <w:t xml:space="preserve"> cable de acero galvanizado incluidos en esta especificación se ajustarán íntegramente a las normas cuya lista se adjunta en el anexo 1 de la presente especificación.</w:t>
      </w:r>
    </w:p>
    <w:p w14:paraId="08C7D228" w14:textId="77777777" w:rsidR="00A4129A" w:rsidRPr="004B658B" w:rsidRDefault="00A4129A" w:rsidP="00A4129A">
      <w:pPr>
        <w:autoSpaceDE w:val="0"/>
        <w:autoSpaceDN w:val="0"/>
        <w:adjustRightInd w:val="0"/>
        <w:spacing w:before="240" w:after="240"/>
        <w:jc w:val="both"/>
        <w:rPr>
          <w:rFonts w:ascii="Calibri" w:hAnsi="Calibri" w:cs="Calibri"/>
        </w:rPr>
      </w:pPr>
      <w:r w:rsidRPr="004B658B">
        <w:rPr>
          <w:rFonts w:ascii="Calibri" w:hAnsi="Calibri" w:cs="Calibri"/>
        </w:rPr>
        <w:t>El fabricante deberá indicar en su oferta aquellas normas de las que exista posterior edición a la señalada en esta especificación, considerándose válida y aplicable al contrato, en caso de pedido, la edición vigente en la fecha del mismo.</w:t>
      </w:r>
    </w:p>
    <w:p w14:paraId="08C7D229" w14:textId="77777777" w:rsidR="00DE62ED" w:rsidRPr="004B658B" w:rsidRDefault="00DE62ED" w:rsidP="00DE62ED">
      <w:pPr>
        <w:widowControl w:val="0"/>
        <w:autoSpaceDE w:val="0"/>
        <w:autoSpaceDN w:val="0"/>
        <w:adjustRightInd w:val="0"/>
        <w:spacing w:before="240" w:after="240"/>
        <w:jc w:val="both"/>
        <w:rPr>
          <w:rFonts w:ascii="Calibri" w:hAnsi="Calibri" w:cs="Calibri"/>
        </w:rPr>
      </w:pPr>
    </w:p>
    <w:p w14:paraId="08C7D22A" w14:textId="370D9D10" w:rsidR="00E752C3" w:rsidRPr="004B658B" w:rsidRDefault="005C6EA1" w:rsidP="00D0449A">
      <w:pPr>
        <w:pStyle w:val="Ttulo1"/>
        <w:numPr>
          <w:ilvl w:val="0"/>
          <w:numId w:val="1"/>
        </w:numPr>
        <w:spacing w:before="120" w:after="240"/>
        <w:ind w:left="567" w:hanging="567"/>
        <w:rPr>
          <w:rFonts w:ascii="Calibri" w:hAnsi="Calibri" w:cs="Calibri"/>
          <w:sz w:val="24"/>
          <w:szCs w:val="24"/>
        </w:rPr>
      </w:pPr>
      <w:bookmarkStart w:id="16" w:name="_Toc350764268"/>
      <w:bookmarkStart w:id="17" w:name="_Toc355618468"/>
      <w:r w:rsidRPr="004B658B">
        <w:rPr>
          <w:rFonts w:ascii="Calibri" w:hAnsi="Calibri" w:cs="Calibri"/>
          <w:sz w:val="24"/>
          <w:szCs w:val="24"/>
        </w:rPr>
        <w:t>CARACTERÍSTICAS</w:t>
      </w:r>
      <w:bookmarkEnd w:id="16"/>
      <w:r w:rsidR="00123280" w:rsidRPr="004B658B">
        <w:rPr>
          <w:rFonts w:ascii="Calibri" w:hAnsi="Calibri" w:cs="Calibri"/>
          <w:sz w:val="24"/>
          <w:szCs w:val="24"/>
        </w:rPr>
        <w:t xml:space="preserve"> DE</w:t>
      </w:r>
      <w:r w:rsidR="00137EF5" w:rsidRPr="004B658B">
        <w:rPr>
          <w:rFonts w:ascii="Calibri" w:hAnsi="Calibri" w:cs="Calibri"/>
          <w:sz w:val="24"/>
          <w:szCs w:val="24"/>
        </w:rPr>
        <w:t>L</w:t>
      </w:r>
      <w:r w:rsidR="00123280" w:rsidRPr="004B658B">
        <w:rPr>
          <w:rFonts w:ascii="Calibri" w:hAnsi="Calibri" w:cs="Calibri"/>
          <w:sz w:val="24"/>
          <w:szCs w:val="24"/>
        </w:rPr>
        <w:t xml:space="preserve"> C</w:t>
      </w:r>
      <w:r w:rsidR="00357795" w:rsidRPr="004B658B">
        <w:rPr>
          <w:rFonts w:ascii="Calibri" w:hAnsi="Calibri" w:cs="Calibri"/>
          <w:sz w:val="24"/>
          <w:szCs w:val="24"/>
        </w:rPr>
        <w:t>ABLE DE ACER</w:t>
      </w:r>
      <w:r w:rsidR="00123280" w:rsidRPr="004B658B">
        <w:rPr>
          <w:rFonts w:ascii="Calibri" w:hAnsi="Calibri" w:cs="Calibri"/>
          <w:sz w:val="24"/>
          <w:szCs w:val="24"/>
        </w:rPr>
        <w:t>O</w:t>
      </w:r>
      <w:r w:rsidR="00357795" w:rsidRPr="004B658B">
        <w:rPr>
          <w:rFonts w:ascii="Calibri" w:hAnsi="Calibri" w:cs="Calibri"/>
          <w:sz w:val="24"/>
          <w:szCs w:val="24"/>
        </w:rPr>
        <w:t xml:space="preserve"> </w:t>
      </w:r>
      <w:r w:rsidR="00A4129A" w:rsidRPr="004B658B">
        <w:rPr>
          <w:rFonts w:ascii="Calibri" w:hAnsi="Calibri" w:cs="Calibri"/>
          <w:sz w:val="24"/>
          <w:szCs w:val="24"/>
        </w:rPr>
        <w:t>GALVANIZADO PARA RETENIDAS</w:t>
      </w:r>
      <w:r w:rsidR="00F6746A" w:rsidRPr="004B658B">
        <w:rPr>
          <w:rFonts w:ascii="Calibri" w:hAnsi="Calibri" w:cs="Calibri"/>
          <w:sz w:val="24"/>
          <w:szCs w:val="24"/>
        </w:rPr>
        <w:t>.</w:t>
      </w:r>
      <w:bookmarkEnd w:id="17"/>
    </w:p>
    <w:p w14:paraId="08C7D22B" w14:textId="77777777" w:rsidR="00E752C3" w:rsidRPr="004B658B" w:rsidRDefault="00F6746A" w:rsidP="00D0449A">
      <w:pPr>
        <w:pStyle w:val="Ttulo2"/>
        <w:numPr>
          <w:ilvl w:val="1"/>
          <w:numId w:val="1"/>
        </w:numPr>
        <w:spacing w:before="120" w:after="240"/>
        <w:ind w:left="567" w:hanging="567"/>
        <w:rPr>
          <w:rFonts w:ascii="Calibri" w:hAnsi="Calibri" w:cs="Calibri"/>
          <w:i w:val="0"/>
          <w:sz w:val="24"/>
          <w:szCs w:val="24"/>
        </w:rPr>
      </w:pPr>
      <w:bookmarkStart w:id="18" w:name="_Toc350764269"/>
      <w:bookmarkStart w:id="19" w:name="_Toc355618469"/>
      <w:r w:rsidRPr="004B658B">
        <w:rPr>
          <w:rFonts w:ascii="Calibri" w:hAnsi="Calibri" w:cs="Calibri"/>
          <w:i w:val="0"/>
          <w:sz w:val="24"/>
          <w:szCs w:val="24"/>
        </w:rPr>
        <w:t>Características</w:t>
      </w:r>
      <w:r w:rsidR="00E752C3" w:rsidRPr="004B658B">
        <w:rPr>
          <w:rFonts w:ascii="Calibri" w:hAnsi="Calibri" w:cs="Calibri"/>
          <w:i w:val="0"/>
          <w:sz w:val="24"/>
          <w:szCs w:val="24"/>
        </w:rPr>
        <w:t xml:space="preserve"> C</w:t>
      </w:r>
      <w:r w:rsidRPr="004B658B">
        <w:rPr>
          <w:rFonts w:ascii="Calibri" w:hAnsi="Calibri" w:cs="Calibri"/>
          <w:i w:val="0"/>
          <w:sz w:val="24"/>
          <w:szCs w:val="24"/>
        </w:rPr>
        <w:t>onstructivas.</w:t>
      </w:r>
      <w:bookmarkEnd w:id="18"/>
      <w:bookmarkEnd w:id="19"/>
    </w:p>
    <w:p w14:paraId="08C7D22C" w14:textId="259D3BD4" w:rsidR="00A4129A" w:rsidRPr="004B658B" w:rsidRDefault="00A4129A" w:rsidP="00A4129A">
      <w:pPr>
        <w:widowControl w:val="0"/>
        <w:autoSpaceDE w:val="0"/>
        <w:autoSpaceDN w:val="0"/>
        <w:adjustRightInd w:val="0"/>
        <w:spacing w:before="240" w:after="240"/>
        <w:jc w:val="both"/>
        <w:rPr>
          <w:rFonts w:ascii="Calibri" w:hAnsi="Calibri" w:cs="Calibri"/>
        </w:rPr>
      </w:pPr>
      <w:r w:rsidRPr="004B658B">
        <w:rPr>
          <w:rFonts w:ascii="Calibri" w:hAnsi="Calibri" w:cs="Calibri"/>
        </w:rPr>
        <w:t>Los materiales empleados en la construcción de</w:t>
      </w:r>
      <w:r w:rsidR="002216C0" w:rsidRPr="004B658B">
        <w:rPr>
          <w:rFonts w:ascii="Calibri" w:hAnsi="Calibri" w:cs="Calibri"/>
        </w:rPr>
        <w:t>l</w:t>
      </w:r>
      <w:r w:rsidRPr="004B658B">
        <w:rPr>
          <w:rFonts w:ascii="Calibri" w:hAnsi="Calibri" w:cs="Calibri"/>
        </w:rPr>
        <w:t xml:space="preserve"> cable de acero galvanizado estarán formados por alambres de acero galvanizado grado B, ajustándose a lo establecido en el apartado 5 de la norma ASTM A 475.</w:t>
      </w:r>
    </w:p>
    <w:p w14:paraId="08C7D22D" w14:textId="77777777" w:rsidR="00A4129A" w:rsidRPr="004B658B" w:rsidRDefault="00A4129A" w:rsidP="00943379">
      <w:pPr>
        <w:widowControl w:val="0"/>
        <w:autoSpaceDE w:val="0"/>
        <w:autoSpaceDN w:val="0"/>
        <w:adjustRightInd w:val="0"/>
        <w:spacing w:before="240" w:after="240"/>
        <w:jc w:val="both"/>
        <w:rPr>
          <w:rFonts w:ascii="Calibri" w:hAnsi="Calibri" w:cs="Calibri"/>
        </w:rPr>
      </w:pPr>
      <w:r w:rsidRPr="004B658B">
        <w:rPr>
          <w:rFonts w:ascii="Calibri" w:hAnsi="Calibri" w:cs="Calibri"/>
        </w:rPr>
        <w:t>No se admiten soldaduras de ningún tipo en los alambres de acero una vez que éstos ya han sido galvanizados.</w:t>
      </w:r>
    </w:p>
    <w:p w14:paraId="08C7D22E" w14:textId="77777777" w:rsidR="00A4129A" w:rsidRPr="004B658B" w:rsidRDefault="00A4129A" w:rsidP="00943379">
      <w:pPr>
        <w:widowControl w:val="0"/>
        <w:autoSpaceDE w:val="0"/>
        <w:autoSpaceDN w:val="0"/>
        <w:adjustRightInd w:val="0"/>
        <w:spacing w:before="240" w:after="240"/>
        <w:jc w:val="both"/>
        <w:rPr>
          <w:rFonts w:ascii="Calibri" w:hAnsi="Calibri" w:cs="Calibri"/>
        </w:rPr>
      </w:pPr>
      <w:r w:rsidRPr="004B658B">
        <w:rPr>
          <w:rFonts w:ascii="Calibri" w:hAnsi="Calibri" w:cs="Calibri"/>
        </w:rPr>
        <w:t>El zinc utilizado en la galvanización se ajustará a lo establecido en la norma ASTM B 6.</w:t>
      </w:r>
    </w:p>
    <w:p w14:paraId="08C7D22F" w14:textId="77777777" w:rsidR="00A4129A" w:rsidRPr="004B658B" w:rsidRDefault="00A4129A" w:rsidP="00943379">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La masa de la capa de zinc de los alambres de acero galvanizado, salvo indicación contraria de </w:t>
      </w:r>
      <w:r w:rsidRPr="004B658B">
        <w:rPr>
          <w:rFonts w:ascii="Calibri" w:hAnsi="Calibri" w:cs="Calibri"/>
          <w:bCs/>
        </w:rPr>
        <w:t>la empresa distribuidora</w:t>
      </w:r>
      <w:r w:rsidRPr="004B658B">
        <w:rPr>
          <w:rFonts w:ascii="Calibri" w:hAnsi="Calibri" w:cs="Calibri"/>
        </w:rPr>
        <w:t>, será de calidad A, conforme a lo establecido en apartado 6 de  la norma ASTM A 475 y cuyas principales características se adjuntan en la siguiente tabla:</w:t>
      </w:r>
    </w:p>
    <w:p w14:paraId="08C7D230" w14:textId="77777777" w:rsidR="00943379" w:rsidRPr="004B658B" w:rsidRDefault="00943379" w:rsidP="00943379">
      <w:pPr>
        <w:widowControl w:val="0"/>
        <w:autoSpaceDE w:val="0"/>
        <w:autoSpaceDN w:val="0"/>
        <w:adjustRightInd w:val="0"/>
        <w:spacing w:before="240" w:after="240"/>
        <w:jc w:val="both"/>
        <w:rPr>
          <w:rFonts w:ascii="Calibri" w:hAnsi="Calibri" w:cs="Calibri"/>
        </w:rPr>
      </w:pPr>
    </w:p>
    <w:p w14:paraId="08C7D231" w14:textId="77777777" w:rsidR="00943379" w:rsidRPr="004B658B" w:rsidRDefault="00943379" w:rsidP="00943379">
      <w:pPr>
        <w:widowControl w:val="0"/>
        <w:autoSpaceDE w:val="0"/>
        <w:autoSpaceDN w:val="0"/>
        <w:adjustRightInd w:val="0"/>
        <w:spacing w:before="120" w:after="120"/>
        <w:contextualSpacing/>
        <w:jc w:val="center"/>
        <w:rPr>
          <w:rFonts w:ascii="Calibri" w:hAnsi="Calibri" w:cs="Calibri"/>
          <w:b/>
        </w:rPr>
      </w:pPr>
      <w:r w:rsidRPr="004B658B">
        <w:rPr>
          <w:rFonts w:ascii="Calibri" w:hAnsi="Calibri" w:cs="Calibri"/>
          <w:b/>
        </w:rPr>
        <w:t xml:space="preserve">Tabla 2: Cable de Acero </w:t>
      </w:r>
      <w:r w:rsidR="007A05E6" w:rsidRPr="004B658B">
        <w:rPr>
          <w:rFonts w:ascii="Calibri" w:hAnsi="Calibri" w:cs="Calibri"/>
          <w:b/>
        </w:rPr>
        <w:t>Galvanizado</w:t>
      </w:r>
      <w:r w:rsidRPr="004B658B">
        <w:rPr>
          <w:rFonts w:ascii="Calibri" w:hAnsi="Calibri" w:cs="Calibri"/>
          <w:b/>
        </w:rPr>
        <w:t xml:space="preserve">: Características Constructivas. </w:t>
      </w:r>
    </w:p>
    <w:p w14:paraId="08C7D232" w14:textId="77777777" w:rsidR="00943379" w:rsidRPr="004B658B" w:rsidRDefault="00943379" w:rsidP="00943379">
      <w:pPr>
        <w:widowControl w:val="0"/>
        <w:autoSpaceDE w:val="0"/>
        <w:autoSpaceDN w:val="0"/>
        <w:adjustRightInd w:val="0"/>
        <w:spacing w:before="120" w:after="120"/>
        <w:contextualSpacing/>
        <w:jc w:val="both"/>
        <w:rPr>
          <w:rFonts w:ascii="Calibri" w:hAnsi="Calibri" w:cs="Calibri"/>
          <w:b/>
          <w:sz w:val="16"/>
          <w:szCs w:val="16"/>
        </w:rPr>
      </w:pPr>
    </w:p>
    <w:tbl>
      <w:tblPr>
        <w:tblW w:w="5000" w:type="pct"/>
        <w:jc w:val="center"/>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7630"/>
        <w:gridCol w:w="1799"/>
      </w:tblGrid>
      <w:tr w:rsidR="001E42F7" w:rsidRPr="002130F2" w14:paraId="08C7D238" w14:textId="77777777" w:rsidTr="001E42F7">
        <w:trPr>
          <w:jc w:val="center"/>
        </w:trPr>
        <w:tc>
          <w:tcPr>
            <w:tcW w:w="4046" w:type="pct"/>
            <w:tcBorders>
              <w:top w:val="single" w:sz="4" w:space="0" w:color="4BACC6"/>
              <w:left w:val="single" w:sz="4" w:space="0" w:color="4BACC6"/>
              <w:bottom w:val="single" w:sz="4" w:space="0" w:color="4BACC6"/>
              <w:right w:val="nil"/>
            </w:tcBorders>
            <w:shd w:val="clear" w:color="auto" w:fill="4BACC6"/>
          </w:tcPr>
          <w:p w14:paraId="08C7D233" w14:textId="77777777" w:rsidR="00DE343B" w:rsidRPr="001E42F7" w:rsidRDefault="00DE343B"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Calibre del Cable</w:t>
            </w:r>
          </w:p>
        </w:tc>
        <w:tc>
          <w:tcPr>
            <w:tcW w:w="954" w:type="pct"/>
            <w:tcBorders>
              <w:top w:val="single" w:sz="4" w:space="0" w:color="4BACC6"/>
              <w:left w:val="nil"/>
              <w:bottom w:val="single" w:sz="4" w:space="0" w:color="4BACC6"/>
              <w:right w:val="single" w:sz="4" w:space="0" w:color="4BACC6"/>
            </w:tcBorders>
            <w:shd w:val="clear" w:color="auto" w:fill="4BACC6"/>
          </w:tcPr>
          <w:p w14:paraId="08C7D236" w14:textId="77777777" w:rsidR="00DE343B" w:rsidRPr="001E42F7" w:rsidRDefault="00DE343B" w:rsidP="001E42F7">
            <w:pPr>
              <w:spacing w:before="120" w:after="120"/>
              <w:contextualSpacing/>
              <w:jc w:val="center"/>
              <w:rPr>
                <w:rFonts w:ascii="Calibri" w:hAnsi="Calibri" w:cs="Calibri"/>
                <w:b/>
                <w:bCs/>
                <w:color w:val="000000"/>
              </w:rPr>
            </w:pPr>
            <w:r w:rsidRPr="001E42F7">
              <w:rPr>
                <w:rFonts w:ascii="Calibri" w:hAnsi="Calibri" w:cs="Calibri"/>
                <w:b/>
                <w:bCs/>
                <w:color w:val="000000"/>
              </w:rPr>
              <w:t>3/8”</w:t>
            </w:r>
          </w:p>
        </w:tc>
      </w:tr>
      <w:tr w:rsidR="00DE343B" w:rsidRPr="007A05E6" w14:paraId="08C7D23E" w14:textId="77777777" w:rsidTr="001E42F7">
        <w:trPr>
          <w:jc w:val="center"/>
        </w:trPr>
        <w:tc>
          <w:tcPr>
            <w:tcW w:w="4046" w:type="pct"/>
            <w:shd w:val="clear" w:color="auto" w:fill="DAEEF3"/>
          </w:tcPr>
          <w:p w14:paraId="08C7D239" w14:textId="77777777" w:rsidR="00DE343B" w:rsidRPr="001E42F7" w:rsidRDefault="00DE343B" w:rsidP="001E42F7">
            <w:pPr>
              <w:widowControl w:val="0"/>
              <w:autoSpaceDE w:val="0"/>
              <w:autoSpaceDN w:val="0"/>
              <w:adjustRightInd w:val="0"/>
              <w:spacing w:before="120" w:after="120"/>
              <w:contextualSpacing/>
              <w:rPr>
                <w:rFonts w:ascii="Calibri" w:hAnsi="Calibri" w:cs="Calibri"/>
                <w:b/>
                <w:bCs/>
                <w:color w:val="000000"/>
              </w:rPr>
            </w:pPr>
            <w:r w:rsidRPr="001E42F7">
              <w:rPr>
                <w:rFonts w:ascii="Calibri" w:hAnsi="Calibri" w:cs="Calibri"/>
                <w:b/>
                <w:bCs/>
                <w:color w:val="000000"/>
              </w:rPr>
              <w:t>Diámetro de alambre de acero galvanizado (mm)</w:t>
            </w:r>
          </w:p>
        </w:tc>
        <w:tc>
          <w:tcPr>
            <w:tcW w:w="954" w:type="pct"/>
            <w:shd w:val="clear" w:color="auto" w:fill="DAEEF3"/>
          </w:tcPr>
          <w:p w14:paraId="08C7D23C" w14:textId="77777777" w:rsidR="00DE343B" w:rsidRPr="001E42F7" w:rsidRDefault="00DE343B"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3.05</w:t>
            </w:r>
          </w:p>
        </w:tc>
      </w:tr>
      <w:tr w:rsidR="00DE343B" w:rsidRPr="007A05E6" w14:paraId="08C7D244" w14:textId="77777777" w:rsidTr="001E42F7">
        <w:trPr>
          <w:jc w:val="center"/>
        </w:trPr>
        <w:tc>
          <w:tcPr>
            <w:tcW w:w="4046" w:type="pct"/>
            <w:shd w:val="clear" w:color="auto" w:fill="auto"/>
          </w:tcPr>
          <w:p w14:paraId="08C7D23F" w14:textId="77777777" w:rsidR="00DE343B" w:rsidRPr="001E42F7" w:rsidRDefault="00DE343B"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Contenido de Zinc (g/m</w:t>
            </w:r>
            <w:r w:rsidRPr="001E42F7">
              <w:rPr>
                <w:rFonts w:ascii="Calibri" w:hAnsi="Calibri" w:cs="Calibri"/>
                <w:b/>
                <w:bCs/>
                <w:color w:val="000000"/>
                <w:vertAlign w:val="superscript"/>
              </w:rPr>
              <w:t>2</w:t>
            </w:r>
            <w:r w:rsidRPr="001E42F7">
              <w:rPr>
                <w:rFonts w:ascii="Calibri" w:hAnsi="Calibri" w:cs="Calibri"/>
                <w:b/>
                <w:bCs/>
                <w:color w:val="000000"/>
              </w:rPr>
              <w:t>)</w:t>
            </w:r>
          </w:p>
        </w:tc>
        <w:tc>
          <w:tcPr>
            <w:tcW w:w="954" w:type="pct"/>
            <w:shd w:val="clear" w:color="auto" w:fill="auto"/>
          </w:tcPr>
          <w:p w14:paraId="08C7D242" w14:textId="77777777" w:rsidR="00DE343B" w:rsidRPr="001E42F7" w:rsidRDefault="00DE343B" w:rsidP="001E42F7">
            <w:pPr>
              <w:spacing w:before="120" w:after="120"/>
              <w:contextualSpacing/>
              <w:jc w:val="center"/>
              <w:rPr>
                <w:rFonts w:ascii="Calibri" w:hAnsi="Calibri" w:cs="Calibri"/>
                <w:bCs/>
                <w:color w:val="000000"/>
              </w:rPr>
            </w:pPr>
            <w:r w:rsidRPr="001E42F7">
              <w:rPr>
                <w:rFonts w:ascii="Calibri" w:hAnsi="Calibri" w:cs="Calibri"/>
                <w:color w:val="000000"/>
              </w:rPr>
              <w:t>≥ 259</w:t>
            </w:r>
          </w:p>
        </w:tc>
      </w:tr>
    </w:tbl>
    <w:p w14:paraId="08C7D245" w14:textId="77777777" w:rsidR="00B004F5" w:rsidRPr="004B658B" w:rsidRDefault="00B004F5" w:rsidP="00356192">
      <w:pPr>
        <w:autoSpaceDE w:val="0"/>
        <w:autoSpaceDN w:val="0"/>
        <w:adjustRightInd w:val="0"/>
        <w:spacing w:before="240" w:after="240"/>
        <w:jc w:val="both"/>
        <w:rPr>
          <w:rFonts w:ascii="Calibri" w:hAnsi="Calibri" w:cs="Calibri"/>
          <w:bCs/>
          <w:color w:val="000000"/>
        </w:rPr>
      </w:pPr>
    </w:p>
    <w:p w14:paraId="08C7D246" w14:textId="77777777" w:rsidR="00E752C3" w:rsidRPr="004B658B" w:rsidRDefault="00F6746A" w:rsidP="00D0449A">
      <w:pPr>
        <w:pStyle w:val="Ttulo2"/>
        <w:numPr>
          <w:ilvl w:val="1"/>
          <w:numId w:val="1"/>
        </w:numPr>
        <w:spacing w:before="120" w:after="240"/>
        <w:ind w:left="567" w:hanging="567"/>
        <w:rPr>
          <w:rFonts w:ascii="Calibri" w:hAnsi="Calibri" w:cs="Calibri"/>
          <w:i w:val="0"/>
          <w:sz w:val="24"/>
          <w:szCs w:val="24"/>
        </w:rPr>
      </w:pPr>
      <w:bookmarkStart w:id="20" w:name="_Toc350764270"/>
      <w:bookmarkStart w:id="21" w:name="_Toc355618470"/>
      <w:r w:rsidRPr="004B658B">
        <w:rPr>
          <w:rFonts w:ascii="Calibri" w:hAnsi="Calibri" w:cs="Calibri"/>
          <w:i w:val="0"/>
          <w:sz w:val="24"/>
          <w:szCs w:val="24"/>
        </w:rPr>
        <w:t xml:space="preserve">Características </w:t>
      </w:r>
      <w:r w:rsidR="00E752C3" w:rsidRPr="004B658B">
        <w:rPr>
          <w:rFonts w:ascii="Calibri" w:hAnsi="Calibri" w:cs="Calibri"/>
          <w:i w:val="0"/>
          <w:sz w:val="24"/>
          <w:szCs w:val="24"/>
        </w:rPr>
        <w:t>D</w:t>
      </w:r>
      <w:r w:rsidRPr="004B658B">
        <w:rPr>
          <w:rFonts w:ascii="Calibri" w:hAnsi="Calibri" w:cs="Calibri"/>
          <w:i w:val="0"/>
          <w:sz w:val="24"/>
          <w:szCs w:val="24"/>
        </w:rPr>
        <w:t>imensionales.</w:t>
      </w:r>
      <w:bookmarkEnd w:id="20"/>
      <w:bookmarkEnd w:id="21"/>
    </w:p>
    <w:p w14:paraId="08C7D247" w14:textId="6C75D039" w:rsidR="00D12DFE" w:rsidRDefault="00D12DFE" w:rsidP="00D12DFE">
      <w:pPr>
        <w:widowControl w:val="0"/>
        <w:autoSpaceDE w:val="0"/>
        <w:autoSpaceDN w:val="0"/>
        <w:adjustRightInd w:val="0"/>
        <w:spacing w:before="240" w:after="240"/>
        <w:jc w:val="both"/>
        <w:rPr>
          <w:rFonts w:ascii="Calibri" w:hAnsi="Calibri" w:cs="Calibri"/>
        </w:rPr>
      </w:pPr>
      <w:r w:rsidRPr="004B658B">
        <w:rPr>
          <w:rFonts w:ascii="Calibri" w:hAnsi="Calibri" w:cs="Calibri"/>
        </w:rPr>
        <w:t>Las características dimensionales d</w:t>
      </w:r>
      <w:r w:rsidR="00ED4D07" w:rsidRPr="004B658B">
        <w:rPr>
          <w:rFonts w:ascii="Calibri" w:hAnsi="Calibri" w:cs="Calibri"/>
        </w:rPr>
        <w:t>el</w:t>
      </w:r>
      <w:r w:rsidRPr="004B658B">
        <w:rPr>
          <w:rFonts w:ascii="Calibri" w:hAnsi="Calibri" w:cs="Calibri"/>
        </w:rPr>
        <w:t xml:space="preserve"> cable de acero galvanizado se ajustarán a las dimensiones establecidas en la tabla 1 de la norma ASTM A 475, cuyas principales características se indican en la siguiente tabla:</w:t>
      </w:r>
    </w:p>
    <w:p w14:paraId="7EC2057A" w14:textId="74591360" w:rsidR="00DE343B" w:rsidRDefault="00DE343B" w:rsidP="00D12DFE">
      <w:pPr>
        <w:widowControl w:val="0"/>
        <w:autoSpaceDE w:val="0"/>
        <w:autoSpaceDN w:val="0"/>
        <w:adjustRightInd w:val="0"/>
        <w:spacing w:before="240" w:after="240"/>
        <w:jc w:val="both"/>
        <w:rPr>
          <w:rFonts w:ascii="Calibri" w:hAnsi="Calibri" w:cs="Calibri"/>
        </w:rPr>
      </w:pPr>
    </w:p>
    <w:p w14:paraId="18494609" w14:textId="77777777" w:rsidR="00DE343B" w:rsidRPr="004B658B" w:rsidRDefault="00DE343B" w:rsidP="00D12DFE">
      <w:pPr>
        <w:widowControl w:val="0"/>
        <w:autoSpaceDE w:val="0"/>
        <w:autoSpaceDN w:val="0"/>
        <w:adjustRightInd w:val="0"/>
        <w:spacing w:before="240" w:after="240"/>
        <w:jc w:val="both"/>
        <w:rPr>
          <w:rFonts w:ascii="Calibri" w:hAnsi="Calibri" w:cs="Calibri"/>
        </w:rPr>
      </w:pPr>
    </w:p>
    <w:p w14:paraId="08C7D248" w14:textId="77777777" w:rsidR="009F735A" w:rsidRPr="004B658B" w:rsidRDefault="009F735A" w:rsidP="00D12DFE">
      <w:pPr>
        <w:widowControl w:val="0"/>
        <w:autoSpaceDE w:val="0"/>
        <w:autoSpaceDN w:val="0"/>
        <w:adjustRightInd w:val="0"/>
        <w:spacing w:before="240" w:after="240"/>
        <w:jc w:val="both"/>
        <w:rPr>
          <w:rFonts w:ascii="Calibri" w:hAnsi="Calibri" w:cs="Calibri"/>
        </w:rPr>
      </w:pPr>
    </w:p>
    <w:p w14:paraId="08C7D249" w14:textId="77777777" w:rsidR="00D12DFE" w:rsidRPr="004B658B" w:rsidRDefault="00D12DFE" w:rsidP="00D12DFE">
      <w:pPr>
        <w:widowControl w:val="0"/>
        <w:autoSpaceDE w:val="0"/>
        <w:autoSpaceDN w:val="0"/>
        <w:adjustRightInd w:val="0"/>
        <w:spacing w:before="120" w:after="120"/>
        <w:contextualSpacing/>
        <w:jc w:val="center"/>
        <w:rPr>
          <w:rFonts w:ascii="Calibri" w:hAnsi="Calibri" w:cs="Calibri"/>
          <w:b/>
        </w:rPr>
      </w:pPr>
      <w:r w:rsidRPr="004B658B">
        <w:rPr>
          <w:rFonts w:ascii="Calibri" w:hAnsi="Calibri" w:cs="Calibri"/>
          <w:b/>
        </w:rPr>
        <w:lastRenderedPageBreak/>
        <w:t>Tabla 3: Cable de Acero Galvanizado: Características Dimensionales.</w:t>
      </w:r>
    </w:p>
    <w:p w14:paraId="08C7D24A" w14:textId="77777777" w:rsidR="00D12DFE" w:rsidRPr="004B658B" w:rsidRDefault="00D12DFE" w:rsidP="00D12DFE">
      <w:pPr>
        <w:widowControl w:val="0"/>
        <w:autoSpaceDE w:val="0"/>
        <w:autoSpaceDN w:val="0"/>
        <w:adjustRightInd w:val="0"/>
        <w:spacing w:before="120" w:after="120"/>
        <w:contextualSpacing/>
        <w:jc w:val="both"/>
        <w:rPr>
          <w:rFonts w:ascii="Calibri" w:hAnsi="Calibri" w:cs="Calibri"/>
          <w:b/>
          <w:sz w:val="16"/>
          <w:szCs w:val="16"/>
        </w:rPr>
      </w:pPr>
    </w:p>
    <w:tbl>
      <w:tblPr>
        <w:tblW w:w="5000" w:type="pct"/>
        <w:jc w:val="center"/>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7370"/>
        <w:gridCol w:w="2059"/>
      </w:tblGrid>
      <w:tr w:rsidR="001E42F7" w:rsidRPr="003046AE" w14:paraId="08C7D24F" w14:textId="77777777" w:rsidTr="001E42F7">
        <w:trPr>
          <w:jc w:val="center"/>
        </w:trPr>
        <w:tc>
          <w:tcPr>
            <w:tcW w:w="3908" w:type="pct"/>
            <w:tcBorders>
              <w:top w:val="single" w:sz="4" w:space="0" w:color="4BACC6"/>
              <w:left w:val="single" w:sz="4" w:space="0" w:color="4BACC6"/>
              <w:bottom w:val="single" w:sz="4" w:space="0" w:color="4BACC6"/>
              <w:right w:val="nil"/>
            </w:tcBorders>
            <w:shd w:val="clear" w:color="auto" w:fill="4BACC6"/>
          </w:tcPr>
          <w:p w14:paraId="08C7D24B" w14:textId="77777777" w:rsidR="00ED4D07" w:rsidRPr="001E42F7" w:rsidRDefault="00ED4D07"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Calibre del Cable</w:t>
            </w:r>
          </w:p>
        </w:tc>
        <w:tc>
          <w:tcPr>
            <w:tcW w:w="1092" w:type="pct"/>
            <w:tcBorders>
              <w:top w:val="single" w:sz="4" w:space="0" w:color="4BACC6"/>
              <w:left w:val="nil"/>
              <w:bottom w:val="single" w:sz="4" w:space="0" w:color="4BACC6"/>
              <w:right w:val="single" w:sz="4" w:space="0" w:color="4BACC6"/>
            </w:tcBorders>
            <w:shd w:val="clear" w:color="auto" w:fill="4BACC6"/>
          </w:tcPr>
          <w:p w14:paraId="08C7D24D" w14:textId="77777777" w:rsidR="00ED4D07" w:rsidRPr="001E42F7" w:rsidRDefault="00ED4D07" w:rsidP="001E42F7">
            <w:pPr>
              <w:spacing w:before="120" w:after="120"/>
              <w:contextualSpacing/>
              <w:jc w:val="center"/>
              <w:rPr>
                <w:rFonts w:ascii="Calibri" w:hAnsi="Calibri" w:cs="Calibri"/>
                <w:b/>
                <w:bCs/>
                <w:color w:val="000000"/>
              </w:rPr>
            </w:pPr>
            <w:r w:rsidRPr="001E42F7">
              <w:rPr>
                <w:rFonts w:ascii="Calibri" w:hAnsi="Calibri" w:cs="Calibri"/>
                <w:b/>
                <w:bCs/>
                <w:color w:val="000000"/>
              </w:rPr>
              <w:t>3/8”</w:t>
            </w:r>
          </w:p>
        </w:tc>
      </w:tr>
      <w:tr w:rsidR="001E42F7" w:rsidRPr="002130F2" w14:paraId="08C7D254" w14:textId="77777777" w:rsidTr="001E42F7">
        <w:trPr>
          <w:jc w:val="center"/>
        </w:trPr>
        <w:tc>
          <w:tcPr>
            <w:tcW w:w="3908" w:type="pct"/>
            <w:shd w:val="clear" w:color="auto" w:fill="DAEEF3"/>
          </w:tcPr>
          <w:p w14:paraId="08C7D250" w14:textId="77777777" w:rsidR="00ED4D07" w:rsidRPr="001E42F7" w:rsidRDefault="00ED4D07"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Sección (mm</w:t>
            </w:r>
            <w:r w:rsidRPr="001E42F7">
              <w:rPr>
                <w:rFonts w:ascii="Calibri" w:hAnsi="Calibri" w:cs="Calibri"/>
                <w:b/>
                <w:bCs/>
                <w:color w:val="000000"/>
                <w:vertAlign w:val="superscript"/>
              </w:rPr>
              <w:t>2</w:t>
            </w:r>
            <w:r w:rsidRPr="001E42F7">
              <w:rPr>
                <w:rFonts w:ascii="Calibri" w:hAnsi="Calibri" w:cs="Calibri"/>
                <w:b/>
                <w:bCs/>
                <w:color w:val="000000"/>
              </w:rPr>
              <w:t>)</w:t>
            </w:r>
          </w:p>
        </w:tc>
        <w:tc>
          <w:tcPr>
            <w:tcW w:w="1092" w:type="pct"/>
            <w:shd w:val="clear" w:color="auto" w:fill="DAEEF3"/>
          </w:tcPr>
          <w:p w14:paraId="08C7D252" w14:textId="77777777" w:rsidR="00ED4D07" w:rsidRPr="001E42F7" w:rsidRDefault="00ED4D07"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51.1</w:t>
            </w:r>
          </w:p>
        </w:tc>
      </w:tr>
      <w:tr w:rsidR="00ED4D07" w:rsidRPr="002130F2" w14:paraId="08C7D259" w14:textId="77777777" w:rsidTr="001E42F7">
        <w:trPr>
          <w:jc w:val="center"/>
        </w:trPr>
        <w:tc>
          <w:tcPr>
            <w:tcW w:w="3908" w:type="pct"/>
            <w:shd w:val="clear" w:color="auto" w:fill="auto"/>
          </w:tcPr>
          <w:p w14:paraId="08C7D255" w14:textId="77777777" w:rsidR="00ED4D07" w:rsidRPr="001E42F7" w:rsidRDefault="00ED4D07"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N° de hilos</w:t>
            </w:r>
          </w:p>
        </w:tc>
        <w:tc>
          <w:tcPr>
            <w:tcW w:w="1092" w:type="pct"/>
            <w:shd w:val="clear" w:color="auto" w:fill="auto"/>
          </w:tcPr>
          <w:p w14:paraId="08C7D257" w14:textId="77777777" w:rsidR="00ED4D07" w:rsidRPr="001E42F7" w:rsidRDefault="00ED4D07"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7</w:t>
            </w:r>
          </w:p>
        </w:tc>
      </w:tr>
      <w:tr w:rsidR="001E42F7" w:rsidRPr="002130F2" w14:paraId="08C7D25E" w14:textId="77777777" w:rsidTr="001E42F7">
        <w:trPr>
          <w:jc w:val="center"/>
        </w:trPr>
        <w:tc>
          <w:tcPr>
            <w:tcW w:w="3908" w:type="pct"/>
            <w:shd w:val="clear" w:color="auto" w:fill="DAEEF3"/>
          </w:tcPr>
          <w:p w14:paraId="08C7D25A" w14:textId="77777777" w:rsidR="00ED4D07" w:rsidRPr="001E42F7" w:rsidRDefault="00ED4D07"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Diámetro nominal del alambre (mm)</w:t>
            </w:r>
          </w:p>
        </w:tc>
        <w:tc>
          <w:tcPr>
            <w:tcW w:w="1092" w:type="pct"/>
            <w:shd w:val="clear" w:color="auto" w:fill="DAEEF3"/>
          </w:tcPr>
          <w:p w14:paraId="08C7D25C" w14:textId="77777777" w:rsidR="00ED4D07" w:rsidRPr="001E42F7" w:rsidRDefault="00ED4D07" w:rsidP="001E42F7">
            <w:pPr>
              <w:spacing w:before="120" w:after="120"/>
              <w:contextualSpacing/>
              <w:jc w:val="center"/>
              <w:rPr>
                <w:rFonts w:ascii="Calibri" w:hAnsi="Calibri" w:cs="Calibri"/>
                <w:b/>
                <w:bCs/>
                <w:color w:val="000000"/>
              </w:rPr>
            </w:pPr>
            <w:r w:rsidRPr="001E42F7">
              <w:rPr>
                <w:rFonts w:ascii="Calibri" w:hAnsi="Calibri" w:cs="Calibri"/>
                <w:color w:val="000000"/>
              </w:rPr>
              <w:t>3.05</w:t>
            </w:r>
          </w:p>
        </w:tc>
      </w:tr>
      <w:tr w:rsidR="00ED4D07" w:rsidRPr="002130F2" w14:paraId="08C7D263" w14:textId="77777777" w:rsidTr="001E42F7">
        <w:trPr>
          <w:jc w:val="center"/>
        </w:trPr>
        <w:tc>
          <w:tcPr>
            <w:tcW w:w="3908" w:type="pct"/>
            <w:shd w:val="clear" w:color="auto" w:fill="auto"/>
          </w:tcPr>
          <w:p w14:paraId="08C7D25F" w14:textId="77777777" w:rsidR="00ED4D07" w:rsidRPr="001E42F7" w:rsidRDefault="00ED4D07"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Diámetro nominal del cable (mm)</w:t>
            </w:r>
          </w:p>
        </w:tc>
        <w:tc>
          <w:tcPr>
            <w:tcW w:w="1092" w:type="pct"/>
            <w:shd w:val="clear" w:color="auto" w:fill="auto"/>
          </w:tcPr>
          <w:p w14:paraId="08C7D261" w14:textId="77777777" w:rsidR="00ED4D07" w:rsidRPr="001E42F7" w:rsidRDefault="00ED4D07"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9.52</w:t>
            </w:r>
          </w:p>
        </w:tc>
      </w:tr>
      <w:tr w:rsidR="001E42F7" w:rsidRPr="002130F2" w14:paraId="08C7D268" w14:textId="77777777" w:rsidTr="001E42F7">
        <w:trPr>
          <w:jc w:val="center"/>
        </w:trPr>
        <w:tc>
          <w:tcPr>
            <w:tcW w:w="3908" w:type="pct"/>
            <w:shd w:val="clear" w:color="auto" w:fill="DAEEF3"/>
          </w:tcPr>
          <w:p w14:paraId="08C7D264" w14:textId="77777777" w:rsidR="00ED4D07" w:rsidRPr="001E42F7" w:rsidRDefault="00ED4D07"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Sentido del cableado</w:t>
            </w:r>
          </w:p>
        </w:tc>
        <w:tc>
          <w:tcPr>
            <w:tcW w:w="1092" w:type="pct"/>
            <w:shd w:val="clear" w:color="auto" w:fill="DAEEF3"/>
          </w:tcPr>
          <w:p w14:paraId="08C7D266" w14:textId="77777777" w:rsidR="00ED4D07" w:rsidRPr="001E42F7" w:rsidRDefault="00ED4D07"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Izquierda</w:t>
            </w:r>
          </w:p>
        </w:tc>
      </w:tr>
      <w:tr w:rsidR="00ED4D07" w:rsidRPr="002130F2" w14:paraId="08C7D26D" w14:textId="77777777" w:rsidTr="001E42F7">
        <w:trPr>
          <w:jc w:val="center"/>
        </w:trPr>
        <w:tc>
          <w:tcPr>
            <w:tcW w:w="3908" w:type="pct"/>
            <w:shd w:val="clear" w:color="auto" w:fill="auto"/>
          </w:tcPr>
          <w:p w14:paraId="08C7D269" w14:textId="77777777" w:rsidR="00ED4D07" w:rsidRPr="001E42F7" w:rsidRDefault="00ED4D07"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Relación de cableado</w:t>
            </w:r>
          </w:p>
        </w:tc>
        <w:tc>
          <w:tcPr>
            <w:tcW w:w="1092" w:type="pct"/>
            <w:shd w:val="clear" w:color="auto" w:fill="auto"/>
          </w:tcPr>
          <w:p w14:paraId="08C7D26B" w14:textId="77777777" w:rsidR="00ED4D07" w:rsidRPr="001E42F7" w:rsidRDefault="00ED4D07"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 16</w:t>
            </w:r>
          </w:p>
        </w:tc>
      </w:tr>
    </w:tbl>
    <w:p w14:paraId="08C7D26E" w14:textId="6925045A" w:rsidR="00D12DFE" w:rsidRPr="004B658B" w:rsidRDefault="00D12DFE" w:rsidP="00042F41">
      <w:pPr>
        <w:widowControl w:val="0"/>
        <w:autoSpaceDE w:val="0"/>
        <w:autoSpaceDN w:val="0"/>
        <w:adjustRightInd w:val="0"/>
        <w:spacing w:before="240" w:after="240"/>
        <w:rPr>
          <w:rFonts w:ascii="Calibri" w:hAnsi="Calibri" w:cs="Calibri"/>
        </w:rPr>
      </w:pPr>
      <w:r w:rsidRPr="004B658B">
        <w:rPr>
          <w:rFonts w:ascii="Calibri" w:hAnsi="Calibri" w:cs="Calibri"/>
        </w:rPr>
        <w:t xml:space="preserve">La tolerancia en el diámetro de los alambres de acero galvanizado será </w:t>
      </w:r>
      <w:r w:rsidR="00DE343B" w:rsidRPr="004B658B">
        <w:rPr>
          <w:rFonts w:ascii="Calibri" w:hAnsi="Calibri" w:cs="Calibri"/>
        </w:rPr>
        <w:t>de ±</w:t>
      </w:r>
      <w:r w:rsidRPr="004B658B">
        <w:rPr>
          <w:rFonts w:ascii="Calibri" w:hAnsi="Calibri" w:cs="Calibri"/>
        </w:rPr>
        <w:t xml:space="preserve"> </w:t>
      </w:r>
      <w:smartTag w:uri="urn:schemas-microsoft-com:office:smarttags" w:element="metricconverter">
        <w:smartTagPr>
          <w:attr w:name="ProductID" w:val="0.102 mm"/>
        </w:smartTagPr>
        <w:r w:rsidRPr="004B658B">
          <w:rPr>
            <w:rFonts w:ascii="Calibri" w:hAnsi="Calibri" w:cs="Calibri"/>
          </w:rPr>
          <w:t>0.102 mm</w:t>
        </w:r>
      </w:smartTag>
      <w:r w:rsidRPr="004B658B">
        <w:rPr>
          <w:rFonts w:ascii="Calibri" w:hAnsi="Calibri" w:cs="Calibri"/>
        </w:rPr>
        <w:t>.</w:t>
      </w:r>
    </w:p>
    <w:p w14:paraId="08C7D26F" w14:textId="77777777" w:rsidR="00D12DFE" w:rsidRPr="004B658B" w:rsidRDefault="00D12DFE" w:rsidP="00042F41">
      <w:pPr>
        <w:widowControl w:val="0"/>
        <w:autoSpaceDE w:val="0"/>
        <w:autoSpaceDN w:val="0"/>
        <w:adjustRightInd w:val="0"/>
        <w:spacing w:before="240" w:after="240"/>
        <w:rPr>
          <w:rFonts w:ascii="Calibri" w:hAnsi="Calibri" w:cs="Calibri"/>
        </w:rPr>
      </w:pPr>
      <w:r w:rsidRPr="004B658B">
        <w:rPr>
          <w:rFonts w:ascii="Calibri" w:hAnsi="Calibri" w:cs="Calibri"/>
        </w:rPr>
        <w:t xml:space="preserve">La longitud de las bobinas será la indicada por </w:t>
      </w:r>
      <w:r w:rsidRPr="004B658B">
        <w:rPr>
          <w:rFonts w:ascii="Calibri" w:hAnsi="Calibri" w:cs="Calibri"/>
          <w:bCs/>
        </w:rPr>
        <w:t>la empresa distribuidora</w:t>
      </w:r>
      <w:r w:rsidRPr="004B658B">
        <w:rPr>
          <w:rFonts w:ascii="Calibri" w:hAnsi="Calibri" w:cs="Calibri"/>
          <w:b/>
          <w:bCs/>
        </w:rPr>
        <w:t xml:space="preserve">  </w:t>
      </w:r>
      <w:r w:rsidRPr="004B658B">
        <w:rPr>
          <w:rFonts w:ascii="Calibri" w:hAnsi="Calibri" w:cs="Calibri"/>
        </w:rPr>
        <w:t>y tendrá una tolerancia de + 0 % / +0.5 % de la longitud del pedido.</w:t>
      </w:r>
    </w:p>
    <w:p w14:paraId="08C7D270" w14:textId="77777777" w:rsidR="00B004F5" w:rsidRPr="004B658B" w:rsidRDefault="00B004F5" w:rsidP="009A14F9">
      <w:pPr>
        <w:widowControl w:val="0"/>
        <w:autoSpaceDE w:val="0"/>
        <w:autoSpaceDN w:val="0"/>
        <w:adjustRightInd w:val="0"/>
        <w:spacing w:before="240" w:after="240"/>
        <w:jc w:val="both"/>
        <w:rPr>
          <w:rFonts w:ascii="Calibri" w:hAnsi="Calibri" w:cs="Calibri"/>
          <w:b/>
        </w:rPr>
      </w:pPr>
    </w:p>
    <w:p w14:paraId="08C7D271" w14:textId="77777777" w:rsidR="00FD3CE0" w:rsidRPr="004B658B" w:rsidRDefault="00F6746A" w:rsidP="00D0449A">
      <w:pPr>
        <w:pStyle w:val="Ttulo2"/>
        <w:numPr>
          <w:ilvl w:val="1"/>
          <w:numId w:val="1"/>
        </w:numPr>
        <w:spacing w:before="120" w:after="240"/>
        <w:ind w:left="567" w:hanging="567"/>
        <w:rPr>
          <w:rFonts w:ascii="Calibri" w:hAnsi="Calibri" w:cs="Calibri"/>
          <w:i w:val="0"/>
          <w:sz w:val="24"/>
          <w:szCs w:val="24"/>
        </w:rPr>
      </w:pPr>
      <w:bookmarkStart w:id="22" w:name="_Toc350764271"/>
      <w:bookmarkStart w:id="23" w:name="_Toc355618471"/>
      <w:r w:rsidRPr="004B658B">
        <w:rPr>
          <w:rFonts w:ascii="Calibri" w:hAnsi="Calibri" w:cs="Calibri"/>
          <w:i w:val="0"/>
          <w:sz w:val="24"/>
          <w:szCs w:val="24"/>
        </w:rPr>
        <w:t xml:space="preserve">Características </w:t>
      </w:r>
      <w:bookmarkEnd w:id="22"/>
      <w:r w:rsidRPr="004B658B">
        <w:rPr>
          <w:rFonts w:ascii="Calibri" w:hAnsi="Calibri" w:cs="Calibri"/>
          <w:i w:val="0"/>
          <w:sz w:val="24"/>
          <w:szCs w:val="24"/>
        </w:rPr>
        <w:t>Mecánicas.</w:t>
      </w:r>
      <w:bookmarkEnd w:id="23"/>
      <w:r w:rsidRPr="004B658B">
        <w:rPr>
          <w:rFonts w:ascii="Calibri" w:hAnsi="Calibri" w:cs="Calibri"/>
          <w:i w:val="0"/>
          <w:sz w:val="24"/>
          <w:szCs w:val="24"/>
        </w:rPr>
        <w:t xml:space="preserve"> </w:t>
      </w:r>
    </w:p>
    <w:p w14:paraId="08C7D272" w14:textId="77777777" w:rsidR="008076C1" w:rsidRPr="004B658B" w:rsidRDefault="008076C1" w:rsidP="008076C1">
      <w:pPr>
        <w:widowControl w:val="0"/>
        <w:autoSpaceDE w:val="0"/>
        <w:autoSpaceDN w:val="0"/>
        <w:adjustRightInd w:val="0"/>
        <w:spacing w:before="240" w:after="240"/>
        <w:jc w:val="both"/>
        <w:rPr>
          <w:rFonts w:ascii="Calibri" w:hAnsi="Calibri" w:cs="Calibri"/>
        </w:rPr>
      </w:pPr>
      <w:r w:rsidRPr="004B658B">
        <w:rPr>
          <w:rFonts w:ascii="Calibri" w:hAnsi="Calibri" w:cs="Calibri"/>
        </w:rPr>
        <w:t>El diámetro nominal del cable, el peso y la carga mínima de rotura se ajustarán a lo establecido en el apartado 10 de la norma ASTM A 475 para cables de extra alta resistencia y cuyas principales características se adjuntan en la siguiente tabla:</w:t>
      </w:r>
    </w:p>
    <w:p w14:paraId="08C7D273" w14:textId="77777777" w:rsidR="008076C1" w:rsidRPr="004B658B" w:rsidRDefault="008076C1" w:rsidP="00B74448">
      <w:pPr>
        <w:widowControl w:val="0"/>
        <w:autoSpaceDE w:val="0"/>
        <w:autoSpaceDN w:val="0"/>
        <w:adjustRightInd w:val="0"/>
        <w:spacing w:before="240" w:after="240"/>
        <w:jc w:val="both"/>
        <w:rPr>
          <w:rFonts w:ascii="Calibri" w:hAnsi="Calibri" w:cs="Calibri"/>
        </w:rPr>
      </w:pPr>
      <w:r w:rsidRPr="004B658B">
        <w:rPr>
          <w:rFonts w:ascii="Calibri" w:hAnsi="Calibri" w:cs="Calibri"/>
        </w:rPr>
        <w:t>Las características de ductilidad de los alambres de acero galvanizado se ajustarán a lo establecido en el apartado 12 de la norma ASTM A 475</w:t>
      </w:r>
      <w:r w:rsidR="00B74448" w:rsidRPr="004B658B">
        <w:rPr>
          <w:rFonts w:ascii="Calibri" w:hAnsi="Calibri" w:cs="Calibri"/>
        </w:rPr>
        <w:t>.</w:t>
      </w:r>
    </w:p>
    <w:p w14:paraId="08C7D274" w14:textId="77777777" w:rsidR="00B74448" w:rsidRPr="004B658B" w:rsidRDefault="00B74448" w:rsidP="00B74448">
      <w:pPr>
        <w:widowControl w:val="0"/>
        <w:autoSpaceDE w:val="0"/>
        <w:autoSpaceDN w:val="0"/>
        <w:adjustRightInd w:val="0"/>
        <w:spacing w:before="240" w:after="240"/>
        <w:jc w:val="both"/>
        <w:rPr>
          <w:rFonts w:ascii="Calibri" w:hAnsi="Calibri" w:cs="Calibri"/>
        </w:rPr>
      </w:pPr>
    </w:p>
    <w:p w14:paraId="08C7D275" w14:textId="77777777" w:rsidR="005B34FA" w:rsidRPr="004B658B" w:rsidRDefault="005B34FA" w:rsidP="005B34FA">
      <w:pPr>
        <w:widowControl w:val="0"/>
        <w:autoSpaceDE w:val="0"/>
        <w:autoSpaceDN w:val="0"/>
        <w:adjustRightInd w:val="0"/>
        <w:spacing w:before="120" w:after="120"/>
        <w:contextualSpacing/>
        <w:jc w:val="center"/>
        <w:rPr>
          <w:rFonts w:ascii="Calibri" w:hAnsi="Calibri" w:cs="Calibri"/>
          <w:b/>
        </w:rPr>
      </w:pPr>
      <w:r w:rsidRPr="004B658B">
        <w:rPr>
          <w:rFonts w:ascii="Calibri" w:hAnsi="Calibri" w:cs="Calibri"/>
          <w:b/>
        </w:rPr>
        <w:t xml:space="preserve">Tabla </w:t>
      </w:r>
      <w:r w:rsidR="008076C1" w:rsidRPr="004B658B">
        <w:rPr>
          <w:rFonts w:ascii="Calibri" w:hAnsi="Calibri" w:cs="Calibri"/>
          <w:b/>
        </w:rPr>
        <w:t>4</w:t>
      </w:r>
      <w:r w:rsidRPr="004B658B">
        <w:rPr>
          <w:rFonts w:ascii="Calibri" w:hAnsi="Calibri" w:cs="Calibri"/>
          <w:b/>
        </w:rPr>
        <w:t xml:space="preserve">: Cable de Acero </w:t>
      </w:r>
      <w:r w:rsidR="00B74448" w:rsidRPr="004B658B">
        <w:rPr>
          <w:rFonts w:ascii="Calibri" w:hAnsi="Calibri" w:cs="Calibri"/>
          <w:b/>
        </w:rPr>
        <w:t>Galvanizado</w:t>
      </w:r>
      <w:r w:rsidRPr="004B658B">
        <w:rPr>
          <w:rFonts w:ascii="Calibri" w:hAnsi="Calibri" w:cs="Calibri"/>
          <w:b/>
        </w:rPr>
        <w:t>: Características</w:t>
      </w:r>
      <w:r w:rsidR="00BA0B13" w:rsidRPr="004B658B">
        <w:rPr>
          <w:rFonts w:ascii="Calibri" w:hAnsi="Calibri" w:cs="Calibri"/>
          <w:b/>
        </w:rPr>
        <w:t xml:space="preserve"> Mecánicas</w:t>
      </w:r>
      <w:r w:rsidRPr="004B658B">
        <w:rPr>
          <w:rFonts w:ascii="Calibri" w:hAnsi="Calibri" w:cs="Calibri"/>
          <w:b/>
        </w:rPr>
        <w:t>.</w:t>
      </w:r>
    </w:p>
    <w:p w14:paraId="08C7D276" w14:textId="77777777" w:rsidR="005B34FA" w:rsidRPr="004B658B" w:rsidRDefault="005B34FA" w:rsidP="005B34FA">
      <w:pPr>
        <w:widowControl w:val="0"/>
        <w:autoSpaceDE w:val="0"/>
        <w:autoSpaceDN w:val="0"/>
        <w:adjustRightInd w:val="0"/>
        <w:spacing w:before="120" w:after="120"/>
        <w:contextualSpacing/>
        <w:jc w:val="both"/>
        <w:rPr>
          <w:rFonts w:ascii="Calibri" w:hAnsi="Calibri" w:cs="Calibri"/>
          <w:b/>
          <w:sz w:val="16"/>
          <w:szCs w:val="16"/>
        </w:rPr>
      </w:pPr>
    </w:p>
    <w:tbl>
      <w:tblPr>
        <w:tblW w:w="5000" w:type="pct"/>
        <w:jc w:val="center"/>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7059"/>
        <w:gridCol w:w="2370"/>
      </w:tblGrid>
      <w:tr w:rsidR="001E42F7" w:rsidRPr="002130F2" w14:paraId="08C7D27B" w14:textId="77777777" w:rsidTr="001E42F7">
        <w:trPr>
          <w:tblHeader/>
          <w:jc w:val="center"/>
        </w:trPr>
        <w:tc>
          <w:tcPr>
            <w:tcW w:w="3743" w:type="pct"/>
            <w:tcBorders>
              <w:top w:val="single" w:sz="4" w:space="0" w:color="4BACC6"/>
              <w:left w:val="single" w:sz="4" w:space="0" w:color="4BACC6"/>
              <w:bottom w:val="single" w:sz="4" w:space="0" w:color="4BACC6"/>
              <w:right w:val="nil"/>
            </w:tcBorders>
            <w:shd w:val="clear" w:color="auto" w:fill="4BACC6"/>
          </w:tcPr>
          <w:p w14:paraId="08C7D277" w14:textId="77777777" w:rsidR="003A79CE" w:rsidRPr="001E42F7" w:rsidRDefault="003A79CE"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Calibre del Cable</w:t>
            </w:r>
          </w:p>
        </w:tc>
        <w:tc>
          <w:tcPr>
            <w:tcW w:w="1257" w:type="pct"/>
            <w:tcBorders>
              <w:top w:val="single" w:sz="4" w:space="0" w:color="4BACC6"/>
              <w:left w:val="nil"/>
              <w:bottom w:val="single" w:sz="4" w:space="0" w:color="4BACC6"/>
              <w:right w:val="single" w:sz="4" w:space="0" w:color="4BACC6"/>
            </w:tcBorders>
            <w:shd w:val="clear" w:color="auto" w:fill="4BACC6"/>
          </w:tcPr>
          <w:p w14:paraId="08C7D279" w14:textId="77777777" w:rsidR="003A79CE" w:rsidRPr="001E42F7" w:rsidRDefault="003A79CE" w:rsidP="001E42F7">
            <w:pPr>
              <w:spacing w:before="120" w:after="120"/>
              <w:contextualSpacing/>
              <w:jc w:val="center"/>
              <w:rPr>
                <w:rFonts w:ascii="Calibri" w:hAnsi="Calibri" w:cs="Calibri"/>
                <w:b/>
                <w:bCs/>
                <w:color w:val="000000"/>
              </w:rPr>
            </w:pPr>
            <w:r w:rsidRPr="001E42F7">
              <w:rPr>
                <w:rFonts w:ascii="Calibri" w:hAnsi="Calibri" w:cs="Calibri"/>
                <w:b/>
                <w:bCs/>
                <w:color w:val="000000"/>
              </w:rPr>
              <w:t>3/8”</w:t>
            </w:r>
          </w:p>
        </w:tc>
      </w:tr>
      <w:tr w:rsidR="001E42F7" w:rsidRPr="002130F2" w14:paraId="08C7D280" w14:textId="77777777" w:rsidTr="001E42F7">
        <w:trPr>
          <w:jc w:val="center"/>
        </w:trPr>
        <w:tc>
          <w:tcPr>
            <w:tcW w:w="3743" w:type="pct"/>
            <w:shd w:val="clear" w:color="auto" w:fill="DAEEF3"/>
          </w:tcPr>
          <w:p w14:paraId="08C7D27C" w14:textId="77777777" w:rsidR="003A79CE" w:rsidRPr="001E42F7" w:rsidRDefault="003A79CE"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Carga de rotura (daN)</w:t>
            </w:r>
          </w:p>
        </w:tc>
        <w:tc>
          <w:tcPr>
            <w:tcW w:w="1257" w:type="pct"/>
            <w:shd w:val="clear" w:color="auto" w:fill="DAEEF3"/>
          </w:tcPr>
          <w:p w14:paraId="08C7D27E" w14:textId="77777777" w:rsidR="003A79CE" w:rsidRPr="001E42F7" w:rsidRDefault="003A79CE"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 6840</w:t>
            </w:r>
          </w:p>
        </w:tc>
      </w:tr>
      <w:tr w:rsidR="003A79CE" w:rsidRPr="002130F2" w14:paraId="08C7D285" w14:textId="77777777" w:rsidTr="001E42F7">
        <w:trPr>
          <w:jc w:val="center"/>
        </w:trPr>
        <w:tc>
          <w:tcPr>
            <w:tcW w:w="3743" w:type="pct"/>
            <w:shd w:val="clear" w:color="auto" w:fill="auto"/>
          </w:tcPr>
          <w:p w14:paraId="08C7D281" w14:textId="77777777" w:rsidR="003A79CE" w:rsidRPr="001E42F7" w:rsidRDefault="003A79CE"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Peso (daN/m)</w:t>
            </w:r>
          </w:p>
        </w:tc>
        <w:tc>
          <w:tcPr>
            <w:tcW w:w="1257" w:type="pct"/>
            <w:shd w:val="clear" w:color="auto" w:fill="auto"/>
          </w:tcPr>
          <w:p w14:paraId="08C7D283" w14:textId="77777777" w:rsidR="003A79CE" w:rsidRPr="001E42F7" w:rsidRDefault="003A79CE" w:rsidP="001E42F7">
            <w:pPr>
              <w:spacing w:before="120" w:after="120"/>
              <w:contextualSpacing/>
              <w:jc w:val="center"/>
              <w:rPr>
                <w:rFonts w:ascii="Calibri" w:hAnsi="Calibri" w:cs="Calibri"/>
                <w:bCs/>
                <w:color w:val="000000"/>
              </w:rPr>
            </w:pPr>
            <w:r w:rsidRPr="001E42F7">
              <w:rPr>
                <w:rFonts w:ascii="Calibri" w:hAnsi="Calibri" w:cs="Calibri"/>
                <w:bCs/>
                <w:color w:val="000000"/>
              </w:rPr>
              <w:t>0.358</w:t>
            </w:r>
          </w:p>
        </w:tc>
      </w:tr>
      <w:tr w:rsidR="001E42F7" w:rsidRPr="002130F2" w14:paraId="08C7D28A" w14:textId="77777777" w:rsidTr="001E42F7">
        <w:trPr>
          <w:jc w:val="center"/>
        </w:trPr>
        <w:tc>
          <w:tcPr>
            <w:tcW w:w="3743" w:type="pct"/>
            <w:shd w:val="clear" w:color="auto" w:fill="DAEEF3"/>
          </w:tcPr>
          <w:p w14:paraId="08C7D286" w14:textId="77777777" w:rsidR="003A79CE" w:rsidRPr="001E42F7" w:rsidRDefault="003A79CE"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lastRenderedPageBreak/>
              <w:t xml:space="preserve">Densidad a </w:t>
            </w:r>
            <w:smartTag w:uri="urn:schemas-microsoft-com:office:smarttags" w:element="metricconverter">
              <w:smartTagPr>
                <w:attr w:name="ProductID" w:val="20 ﾺC"/>
              </w:smartTagPr>
              <w:r w:rsidRPr="001E42F7">
                <w:rPr>
                  <w:rFonts w:ascii="Calibri" w:hAnsi="Calibri" w:cs="Calibri"/>
                  <w:b/>
                  <w:bCs/>
                  <w:color w:val="000000"/>
                </w:rPr>
                <w:t>20 ºC</w:t>
              </w:r>
            </w:smartTag>
            <w:r w:rsidRPr="001E42F7">
              <w:rPr>
                <w:rFonts w:ascii="Calibri" w:hAnsi="Calibri" w:cs="Calibri"/>
                <w:b/>
                <w:bCs/>
                <w:color w:val="000000"/>
              </w:rPr>
              <w:t xml:space="preserve"> (g/cm</w:t>
            </w:r>
            <w:r w:rsidRPr="001E42F7">
              <w:rPr>
                <w:rFonts w:ascii="Calibri" w:hAnsi="Calibri" w:cs="Calibri"/>
                <w:b/>
                <w:bCs/>
                <w:color w:val="000000"/>
                <w:vertAlign w:val="superscript"/>
              </w:rPr>
              <w:t>3</w:t>
            </w:r>
            <w:r w:rsidRPr="001E42F7">
              <w:rPr>
                <w:rFonts w:ascii="Calibri" w:hAnsi="Calibri" w:cs="Calibri"/>
                <w:b/>
                <w:bCs/>
                <w:color w:val="000000"/>
              </w:rPr>
              <w:t>)</w:t>
            </w:r>
          </w:p>
        </w:tc>
        <w:tc>
          <w:tcPr>
            <w:tcW w:w="1257" w:type="pct"/>
            <w:shd w:val="clear" w:color="auto" w:fill="DAEEF3"/>
          </w:tcPr>
          <w:p w14:paraId="08C7D288" w14:textId="77777777" w:rsidR="003A79CE" w:rsidRPr="001E42F7" w:rsidRDefault="003A79CE" w:rsidP="001E42F7">
            <w:pPr>
              <w:spacing w:before="120" w:after="120"/>
              <w:contextualSpacing/>
              <w:jc w:val="center"/>
              <w:rPr>
                <w:rFonts w:ascii="Calibri" w:hAnsi="Calibri" w:cs="Calibri"/>
                <w:bCs/>
                <w:color w:val="000000"/>
              </w:rPr>
            </w:pPr>
            <w:r w:rsidRPr="001E42F7">
              <w:rPr>
                <w:rFonts w:ascii="Calibri" w:hAnsi="Calibri" w:cs="Calibri"/>
                <w:bCs/>
                <w:color w:val="000000"/>
              </w:rPr>
              <w:t>7.780</w:t>
            </w:r>
          </w:p>
        </w:tc>
      </w:tr>
      <w:tr w:rsidR="003A79CE" w:rsidRPr="002130F2" w14:paraId="08C7D28F" w14:textId="77777777" w:rsidTr="001E42F7">
        <w:trPr>
          <w:jc w:val="center"/>
        </w:trPr>
        <w:tc>
          <w:tcPr>
            <w:tcW w:w="3743" w:type="pct"/>
            <w:shd w:val="clear" w:color="auto" w:fill="auto"/>
          </w:tcPr>
          <w:p w14:paraId="08C7D28B" w14:textId="77777777" w:rsidR="003A79CE" w:rsidRPr="001E42F7" w:rsidRDefault="003A79CE"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Modulo de elasticidad (daN/mm</w:t>
            </w:r>
            <w:r w:rsidRPr="001E42F7">
              <w:rPr>
                <w:rFonts w:ascii="Calibri" w:hAnsi="Calibri" w:cs="Calibri"/>
                <w:b/>
                <w:bCs/>
                <w:color w:val="000000"/>
                <w:vertAlign w:val="superscript"/>
              </w:rPr>
              <w:t>2</w:t>
            </w:r>
            <w:r w:rsidRPr="001E42F7">
              <w:rPr>
                <w:rFonts w:ascii="Calibri" w:hAnsi="Calibri" w:cs="Calibri"/>
                <w:b/>
                <w:bCs/>
                <w:color w:val="000000"/>
              </w:rPr>
              <w:t>)</w:t>
            </w:r>
          </w:p>
        </w:tc>
        <w:tc>
          <w:tcPr>
            <w:tcW w:w="1257" w:type="pct"/>
            <w:shd w:val="clear" w:color="auto" w:fill="auto"/>
          </w:tcPr>
          <w:p w14:paraId="08C7D28D" w14:textId="77777777" w:rsidR="003A79CE" w:rsidRPr="001E42F7" w:rsidRDefault="003A79CE" w:rsidP="001E42F7">
            <w:pPr>
              <w:spacing w:before="120" w:after="120"/>
              <w:contextualSpacing/>
              <w:jc w:val="center"/>
              <w:rPr>
                <w:rFonts w:ascii="Calibri" w:hAnsi="Calibri" w:cs="Calibri"/>
                <w:bCs/>
                <w:color w:val="000000"/>
              </w:rPr>
            </w:pPr>
            <w:r w:rsidRPr="001E42F7">
              <w:rPr>
                <w:rFonts w:ascii="Calibri" w:hAnsi="Calibri" w:cs="Calibri"/>
                <w:bCs/>
                <w:color w:val="000000"/>
              </w:rPr>
              <w:t>18130</w:t>
            </w:r>
          </w:p>
        </w:tc>
      </w:tr>
      <w:tr w:rsidR="001E42F7" w:rsidRPr="002130F2" w14:paraId="08C7D294" w14:textId="77777777" w:rsidTr="001E42F7">
        <w:trPr>
          <w:jc w:val="center"/>
        </w:trPr>
        <w:tc>
          <w:tcPr>
            <w:tcW w:w="3743" w:type="pct"/>
            <w:shd w:val="clear" w:color="auto" w:fill="DAEEF3"/>
          </w:tcPr>
          <w:p w14:paraId="08C7D290" w14:textId="77777777" w:rsidR="003A79CE" w:rsidRPr="001E42F7" w:rsidRDefault="003A79CE" w:rsidP="001E42F7">
            <w:pPr>
              <w:widowControl w:val="0"/>
              <w:autoSpaceDE w:val="0"/>
              <w:autoSpaceDN w:val="0"/>
              <w:adjustRightInd w:val="0"/>
              <w:spacing w:before="120" w:after="120"/>
              <w:contextualSpacing/>
              <w:jc w:val="both"/>
              <w:rPr>
                <w:rFonts w:ascii="Calibri" w:hAnsi="Calibri" w:cs="Calibri"/>
                <w:b/>
                <w:bCs/>
                <w:color w:val="000000"/>
              </w:rPr>
            </w:pPr>
            <w:r w:rsidRPr="001E42F7">
              <w:rPr>
                <w:rFonts w:ascii="Calibri" w:hAnsi="Calibri" w:cs="Calibri"/>
                <w:b/>
                <w:bCs/>
                <w:color w:val="000000"/>
              </w:rPr>
              <w:t>Coef. de dilatación lineal (ºC</w:t>
            </w:r>
            <w:r w:rsidRPr="001E42F7">
              <w:rPr>
                <w:rFonts w:ascii="Calibri" w:hAnsi="Calibri" w:cs="Calibri"/>
                <w:b/>
                <w:bCs/>
                <w:color w:val="000000"/>
                <w:vertAlign w:val="superscript"/>
              </w:rPr>
              <w:t>-1</w:t>
            </w:r>
            <w:r w:rsidRPr="001E42F7">
              <w:rPr>
                <w:rFonts w:ascii="Calibri" w:hAnsi="Calibri" w:cs="Calibri"/>
                <w:b/>
                <w:bCs/>
                <w:color w:val="000000"/>
              </w:rPr>
              <w:t>)</w:t>
            </w:r>
          </w:p>
        </w:tc>
        <w:tc>
          <w:tcPr>
            <w:tcW w:w="1257" w:type="pct"/>
            <w:shd w:val="clear" w:color="auto" w:fill="DAEEF3"/>
          </w:tcPr>
          <w:p w14:paraId="08C7D292" w14:textId="77777777" w:rsidR="003A79CE" w:rsidRPr="001E42F7" w:rsidRDefault="003A79CE" w:rsidP="001E42F7">
            <w:pPr>
              <w:spacing w:before="120" w:after="120"/>
              <w:contextualSpacing/>
              <w:jc w:val="center"/>
              <w:rPr>
                <w:rFonts w:ascii="Calibri" w:hAnsi="Calibri" w:cs="Calibri"/>
                <w:bCs/>
                <w:color w:val="000000"/>
              </w:rPr>
            </w:pPr>
            <w:r w:rsidRPr="001E42F7">
              <w:rPr>
                <w:rFonts w:ascii="Calibri" w:hAnsi="Calibri" w:cs="Calibri"/>
                <w:bCs/>
                <w:color w:val="000000"/>
              </w:rPr>
              <w:t>11.5 x 10</w:t>
            </w:r>
            <w:r w:rsidRPr="001E42F7">
              <w:rPr>
                <w:rFonts w:ascii="Calibri" w:hAnsi="Calibri" w:cs="Calibri"/>
                <w:bCs/>
                <w:color w:val="000000"/>
                <w:vertAlign w:val="superscript"/>
              </w:rPr>
              <w:t>-6</w:t>
            </w:r>
          </w:p>
        </w:tc>
      </w:tr>
    </w:tbl>
    <w:p w14:paraId="08C7D295" w14:textId="77777777" w:rsidR="007C3246" w:rsidRPr="004B658B" w:rsidRDefault="007C3246" w:rsidP="007C3246">
      <w:pPr>
        <w:widowControl w:val="0"/>
        <w:autoSpaceDE w:val="0"/>
        <w:autoSpaceDN w:val="0"/>
        <w:adjustRightInd w:val="0"/>
        <w:spacing w:before="240" w:after="240"/>
        <w:jc w:val="both"/>
        <w:rPr>
          <w:rFonts w:ascii="Calibri" w:hAnsi="Calibri" w:cs="Calibri"/>
        </w:rPr>
      </w:pPr>
    </w:p>
    <w:p w14:paraId="08C7D296" w14:textId="77777777" w:rsidR="0077352B" w:rsidRPr="004B658B" w:rsidRDefault="00C575EE" w:rsidP="00D0449A">
      <w:pPr>
        <w:pStyle w:val="Ttulo1"/>
        <w:numPr>
          <w:ilvl w:val="0"/>
          <w:numId w:val="1"/>
        </w:numPr>
        <w:spacing w:before="120" w:after="240"/>
        <w:ind w:left="567" w:hanging="567"/>
        <w:rPr>
          <w:rFonts w:ascii="Calibri" w:hAnsi="Calibri" w:cs="Calibri"/>
          <w:sz w:val="24"/>
          <w:szCs w:val="24"/>
        </w:rPr>
      </w:pPr>
      <w:bookmarkStart w:id="24" w:name="_Toc350764274"/>
      <w:bookmarkStart w:id="25" w:name="_Toc355618472"/>
      <w:r w:rsidRPr="004B658B">
        <w:rPr>
          <w:rFonts w:ascii="Calibri" w:hAnsi="Calibri" w:cs="Calibri"/>
          <w:sz w:val="24"/>
          <w:szCs w:val="24"/>
        </w:rPr>
        <w:t>ENSAYOS</w:t>
      </w:r>
      <w:bookmarkEnd w:id="24"/>
      <w:r w:rsidR="0075237F" w:rsidRPr="004B658B">
        <w:rPr>
          <w:rFonts w:ascii="Calibri" w:hAnsi="Calibri" w:cs="Calibri"/>
          <w:sz w:val="24"/>
          <w:szCs w:val="24"/>
        </w:rPr>
        <w:t xml:space="preserve"> DE RECEPCION</w:t>
      </w:r>
      <w:r w:rsidR="00F6746A" w:rsidRPr="004B658B">
        <w:rPr>
          <w:rFonts w:ascii="Calibri" w:hAnsi="Calibri" w:cs="Calibri"/>
          <w:sz w:val="24"/>
          <w:szCs w:val="24"/>
        </w:rPr>
        <w:t>.</w:t>
      </w:r>
      <w:bookmarkEnd w:id="25"/>
    </w:p>
    <w:p w14:paraId="08C7D297" w14:textId="73B01D1C" w:rsidR="00A7513F" w:rsidRPr="004B658B" w:rsidRDefault="00A7513F" w:rsidP="00A7513F">
      <w:pPr>
        <w:widowControl w:val="0"/>
        <w:autoSpaceDE w:val="0"/>
        <w:autoSpaceDN w:val="0"/>
        <w:adjustRightInd w:val="0"/>
        <w:spacing w:before="240" w:after="240"/>
        <w:jc w:val="both"/>
        <w:rPr>
          <w:rFonts w:ascii="Calibri" w:hAnsi="Calibri" w:cs="Calibri"/>
        </w:rPr>
      </w:pPr>
      <w:r w:rsidRPr="004B658B">
        <w:rPr>
          <w:rFonts w:ascii="Calibri" w:hAnsi="Calibri" w:cs="Calibri"/>
        </w:rPr>
        <w:t>El fabricante de</w:t>
      </w:r>
      <w:r w:rsidR="00A37A7B" w:rsidRPr="004B658B">
        <w:rPr>
          <w:rFonts w:ascii="Calibri" w:hAnsi="Calibri" w:cs="Calibri"/>
        </w:rPr>
        <w:t>l</w:t>
      </w:r>
      <w:r w:rsidRPr="004B658B">
        <w:rPr>
          <w:rFonts w:ascii="Calibri" w:hAnsi="Calibri" w:cs="Calibri"/>
        </w:rPr>
        <w:t xml:space="preserve"> acero galvanizado avisará con quince días de antelación al inspector de </w:t>
      </w:r>
      <w:r w:rsidRPr="004B658B">
        <w:rPr>
          <w:rFonts w:ascii="Calibri" w:hAnsi="Calibri" w:cs="Calibri"/>
          <w:bCs/>
        </w:rPr>
        <w:t>la empresa distribuidora</w:t>
      </w:r>
      <w:r w:rsidRPr="004B658B">
        <w:rPr>
          <w:rFonts w:ascii="Calibri" w:hAnsi="Calibri" w:cs="Calibri"/>
          <w:b/>
          <w:bCs/>
        </w:rPr>
        <w:t xml:space="preserve"> </w:t>
      </w:r>
      <w:r w:rsidRPr="004B658B">
        <w:rPr>
          <w:rFonts w:ascii="Calibri" w:hAnsi="Calibri" w:cs="Calibri"/>
        </w:rPr>
        <w:t>la fecha de realización de los ensayos para que estos se realicen en presencia de los mismos.</w:t>
      </w:r>
    </w:p>
    <w:p w14:paraId="08C7D298" w14:textId="77777777" w:rsidR="00A7513F" w:rsidRPr="004B658B" w:rsidRDefault="00A7513F" w:rsidP="00A7513F">
      <w:pPr>
        <w:widowControl w:val="0"/>
        <w:autoSpaceDE w:val="0"/>
        <w:autoSpaceDN w:val="0"/>
        <w:adjustRightInd w:val="0"/>
        <w:spacing w:before="240" w:after="240"/>
        <w:jc w:val="both"/>
        <w:rPr>
          <w:rFonts w:ascii="Calibri" w:hAnsi="Calibri" w:cs="Calibri"/>
        </w:rPr>
      </w:pPr>
      <w:r w:rsidRPr="004B658B">
        <w:rPr>
          <w:rFonts w:ascii="Calibri" w:hAnsi="Calibri" w:cs="Calibri"/>
        </w:rPr>
        <w:t>Los gastos que demanden los ensayos estarán a cargo del adjudicatario debiendo estar incluidos en el precio cotizado. Se entiende por "gastos que demanden los ensayos", todos aquellos que signifiquen, además de los propios de las pruebas a efectuar, los que se produjeran como consecuencia de  viáticos, viajes, traslados, seguros, almacenajes o cualquier otro costo adicional que se le presente al adjudicatario para poder efectuarlos.</w:t>
      </w:r>
    </w:p>
    <w:p w14:paraId="08C7D299" w14:textId="77777777" w:rsidR="00A7513F" w:rsidRPr="004B658B" w:rsidRDefault="00A7513F" w:rsidP="00A7513F">
      <w:pPr>
        <w:widowControl w:val="0"/>
        <w:autoSpaceDE w:val="0"/>
        <w:autoSpaceDN w:val="0"/>
        <w:adjustRightInd w:val="0"/>
        <w:spacing w:before="240" w:after="240"/>
        <w:jc w:val="both"/>
        <w:rPr>
          <w:rFonts w:ascii="Calibri" w:hAnsi="Calibri" w:cs="Calibri"/>
        </w:rPr>
      </w:pPr>
      <w:r w:rsidRPr="004B658B">
        <w:rPr>
          <w:rFonts w:ascii="Calibri" w:hAnsi="Calibri" w:cs="Calibri"/>
          <w:bCs/>
        </w:rPr>
        <w:t>La empresa distribuidora</w:t>
      </w:r>
      <w:r w:rsidRPr="004B658B">
        <w:rPr>
          <w:rFonts w:ascii="Calibri" w:hAnsi="Calibri" w:cs="Calibri"/>
          <w:b/>
          <w:bCs/>
        </w:rPr>
        <w:t xml:space="preserve">  </w:t>
      </w:r>
      <w:r w:rsidRPr="004B658B">
        <w:rPr>
          <w:rFonts w:ascii="Calibri" w:hAnsi="Calibri" w:cs="Calibri"/>
        </w:rPr>
        <w:t>podrá declinar la realización de estos ensayos</w:t>
      </w:r>
      <w:r w:rsidRPr="004B658B">
        <w:rPr>
          <w:rFonts w:ascii="Calibri" w:hAnsi="Calibri" w:cs="Calibri"/>
          <w:b/>
          <w:bCs/>
        </w:rPr>
        <w:t xml:space="preserve"> </w:t>
      </w:r>
      <w:r w:rsidRPr="004B658B">
        <w:rPr>
          <w:rFonts w:ascii="Calibri" w:hAnsi="Calibri" w:cs="Calibri"/>
        </w:rPr>
        <w:t>para que sea el propio fabricante el que los realice con la consiguiente entrega de resultados.</w:t>
      </w:r>
    </w:p>
    <w:p w14:paraId="08C7D29A" w14:textId="77777777" w:rsidR="00A7513F" w:rsidRPr="004B658B" w:rsidRDefault="00A7513F" w:rsidP="00A7513F">
      <w:pPr>
        <w:widowControl w:val="0"/>
        <w:autoSpaceDE w:val="0"/>
        <w:autoSpaceDN w:val="0"/>
        <w:adjustRightInd w:val="0"/>
        <w:spacing w:before="240" w:after="240"/>
        <w:jc w:val="both"/>
        <w:rPr>
          <w:rFonts w:ascii="Calibri" w:hAnsi="Calibri" w:cs="Calibri"/>
        </w:rPr>
      </w:pPr>
      <w:r w:rsidRPr="004B658B">
        <w:rPr>
          <w:rFonts w:ascii="Calibri" w:hAnsi="Calibri" w:cs="Calibri"/>
        </w:rPr>
        <w:t>El tamaño de la muestra sobre la que se realizarán los ensayos de recepción dependerá del tamaño del lote y se ajustarán a lo establecido en el apartado 16 de la norma ASTM A 475. El tamaño de los distintos lotes se indica en la siguiente tabla:</w:t>
      </w:r>
    </w:p>
    <w:p w14:paraId="08C7D29B" w14:textId="77777777" w:rsidR="00367B2B" w:rsidRPr="004B658B" w:rsidRDefault="00367B2B" w:rsidP="00A7513F">
      <w:pPr>
        <w:widowControl w:val="0"/>
        <w:autoSpaceDE w:val="0"/>
        <w:autoSpaceDN w:val="0"/>
        <w:adjustRightInd w:val="0"/>
        <w:spacing w:before="240" w:after="240"/>
        <w:jc w:val="both"/>
        <w:rPr>
          <w:rFonts w:ascii="Calibri" w:hAnsi="Calibri" w:cs="Calibri"/>
        </w:rPr>
      </w:pPr>
    </w:p>
    <w:p w14:paraId="08C7D29C" w14:textId="77777777" w:rsidR="00367B2B" w:rsidRPr="004B658B" w:rsidRDefault="00367B2B" w:rsidP="00367B2B">
      <w:pPr>
        <w:widowControl w:val="0"/>
        <w:autoSpaceDE w:val="0"/>
        <w:autoSpaceDN w:val="0"/>
        <w:adjustRightInd w:val="0"/>
        <w:spacing w:before="120" w:after="120"/>
        <w:contextualSpacing/>
        <w:jc w:val="center"/>
        <w:rPr>
          <w:rFonts w:ascii="Calibri" w:hAnsi="Calibri" w:cs="Calibri"/>
          <w:b/>
        </w:rPr>
      </w:pPr>
      <w:r w:rsidRPr="004B658B">
        <w:rPr>
          <w:rFonts w:ascii="Calibri" w:hAnsi="Calibri" w:cs="Calibri"/>
          <w:b/>
        </w:rPr>
        <w:t>Tabla 5. Muestras para Ensayos de Recepción.</w:t>
      </w:r>
    </w:p>
    <w:p w14:paraId="08C7D29D" w14:textId="77777777" w:rsidR="00367B2B" w:rsidRPr="004B658B" w:rsidRDefault="00367B2B" w:rsidP="00367B2B">
      <w:pPr>
        <w:widowControl w:val="0"/>
        <w:autoSpaceDE w:val="0"/>
        <w:autoSpaceDN w:val="0"/>
        <w:adjustRightInd w:val="0"/>
        <w:spacing w:before="120" w:after="120"/>
        <w:contextualSpacing/>
        <w:jc w:val="both"/>
        <w:rPr>
          <w:rFonts w:ascii="Calibri" w:hAnsi="Calibri" w:cs="Calibri"/>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4714"/>
        <w:gridCol w:w="4715"/>
      </w:tblGrid>
      <w:tr w:rsidR="001E42F7" w:rsidRPr="003046AE" w14:paraId="08C7D2A0" w14:textId="77777777" w:rsidTr="001E42F7">
        <w:tc>
          <w:tcPr>
            <w:tcW w:w="2500" w:type="pct"/>
            <w:tcBorders>
              <w:top w:val="single" w:sz="4" w:space="0" w:color="4BACC6"/>
              <w:left w:val="single" w:sz="4" w:space="0" w:color="4BACC6"/>
              <w:bottom w:val="single" w:sz="4" w:space="0" w:color="4BACC6"/>
              <w:right w:val="nil"/>
            </w:tcBorders>
            <w:shd w:val="clear" w:color="auto" w:fill="4BACC6"/>
          </w:tcPr>
          <w:p w14:paraId="08C7D29E" w14:textId="77777777" w:rsidR="00367B2B" w:rsidRPr="001E42F7" w:rsidRDefault="00367B2B"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Tamaño del Lote</w:t>
            </w:r>
          </w:p>
        </w:tc>
        <w:tc>
          <w:tcPr>
            <w:tcW w:w="2500" w:type="pct"/>
            <w:tcBorders>
              <w:top w:val="single" w:sz="4" w:space="0" w:color="4BACC6"/>
              <w:left w:val="nil"/>
              <w:bottom w:val="single" w:sz="4" w:space="0" w:color="4BACC6"/>
              <w:right w:val="single" w:sz="4" w:space="0" w:color="4BACC6"/>
            </w:tcBorders>
            <w:shd w:val="clear" w:color="auto" w:fill="4BACC6"/>
          </w:tcPr>
          <w:p w14:paraId="08C7D29F" w14:textId="77777777" w:rsidR="00367B2B" w:rsidRPr="001E42F7" w:rsidRDefault="00367B2B"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N° de Muestras</w:t>
            </w:r>
          </w:p>
        </w:tc>
      </w:tr>
      <w:tr w:rsidR="001E42F7" w:rsidRPr="003046AE" w14:paraId="08C7D2A3" w14:textId="77777777" w:rsidTr="001E42F7">
        <w:tc>
          <w:tcPr>
            <w:tcW w:w="2500" w:type="pct"/>
            <w:shd w:val="clear" w:color="auto" w:fill="DAEEF3"/>
          </w:tcPr>
          <w:p w14:paraId="08C7D2A1" w14:textId="77777777" w:rsidR="00367B2B" w:rsidRPr="001E42F7" w:rsidRDefault="00367B2B"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1 – 3</w:t>
            </w:r>
          </w:p>
        </w:tc>
        <w:tc>
          <w:tcPr>
            <w:tcW w:w="2500" w:type="pct"/>
            <w:shd w:val="clear" w:color="auto" w:fill="DAEEF3"/>
          </w:tcPr>
          <w:p w14:paraId="08C7D2A2" w14:textId="77777777" w:rsidR="00367B2B" w:rsidRPr="001E42F7" w:rsidRDefault="00367B2B"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1 de cada bobina</w:t>
            </w:r>
          </w:p>
        </w:tc>
      </w:tr>
      <w:tr w:rsidR="00367B2B" w:rsidRPr="003046AE" w14:paraId="08C7D2A6" w14:textId="77777777" w:rsidTr="001E42F7">
        <w:tc>
          <w:tcPr>
            <w:tcW w:w="2500" w:type="pct"/>
            <w:shd w:val="clear" w:color="auto" w:fill="auto"/>
          </w:tcPr>
          <w:p w14:paraId="08C7D2A4" w14:textId="77777777" w:rsidR="00367B2B" w:rsidRPr="001E42F7" w:rsidRDefault="00367B2B"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4 - 30</w:t>
            </w:r>
          </w:p>
        </w:tc>
        <w:tc>
          <w:tcPr>
            <w:tcW w:w="2500" w:type="pct"/>
            <w:shd w:val="clear" w:color="auto" w:fill="auto"/>
          </w:tcPr>
          <w:p w14:paraId="08C7D2A5" w14:textId="77777777" w:rsidR="00367B2B" w:rsidRPr="001E42F7" w:rsidRDefault="00367B2B"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3</w:t>
            </w:r>
          </w:p>
        </w:tc>
      </w:tr>
      <w:tr w:rsidR="001E42F7" w:rsidRPr="003046AE" w14:paraId="08C7D2A9" w14:textId="77777777" w:rsidTr="001E42F7">
        <w:tc>
          <w:tcPr>
            <w:tcW w:w="2500" w:type="pct"/>
            <w:shd w:val="clear" w:color="auto" w:fill="DAEEF3"/>
          </w:tcPr>
          <w:p w14:paraId="08C7D2A7" w14:textId="77777777" w:rsidR="00367B2B" w:rsidRPr="001E42F7" w:rsidRDefault="00367B2B" w:rsidP="001E42F7">
            <w:pPr>
              <w:widowControl w:val="0"/>
              <w:autoSpaceDE w:val="0"/>
              <w:autoSpaceDN w:val="0"/>
              <w:adjustRightInd w:val="0"/>
              <w:spacing w:before="120" w:after="120"/>
              <w:contextualSpacing/>
              <w:jc w:val="center"/>
              <w:rPr>
                <w:rFonts w:ascii="Calibri" w:hAnsi="Calibri" w:cs="Calibri"/>
                <w:b/>
                <w:bCs/>
                <w:color w:val="000000"/>
              </w:rPr>
            </w:pPr>
            <w:r w:rsidRPr="001E42F7">
              <w:rPr>
                <w:rFonts w:ascii="Calibri" w:hAnsi="Calibri" w:cs="Calibri"/>
                <w:b/>
                <w:bCs/>
                <w:color w:val="000000"/>
              </w:rPr>
              <w:t>Más de 30</w:t>
            </w:r>
          </w:p>
        </w:tc>
        <w:tc>
          <w:tcPr>
            <w:tcW w:w="2500" w:type="pct"/>
            <w:shd w:val="clear" w:color="auto" w:fill="DAEEF3"/>
          </w:tcPr>
          <w:p w14:paraId="08C7D2A8" w14:textId="77777777" w:rsidR="00367B2B" w:rsidRPr="001E42F7" w:rsidRDefault="00367B2B"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4</w:t>
            </w:r>
          </w:p>
        </w:tc>
      </w:tr>
    </w:tbl>
    <w:p w14:paraId="08C7D2AA" w14:textId="77777777" w:rsidR="00367B2B" w:rsidRPr="004B658B" w:rsidRDefault="00367B2B" w:rsidP="00A7513F">
      <w:pPr>
        <w:widowControl w:val="0"/>
        <w:autoSpaceDE w:val="0"/>
        <w:autoSpaceDN w:val="0"/>
        <w:adjustRightInd w:val="0"/>
        <w:spacing w:before="240" w:after="240"/>
        <w:jc w:val="both"/>
        <w:rPr>
          <w:rFonts w:ascii="Calibri" w:hAnsi="Calibri" w:cs="Calibri"/>
        </w:rPr>
      </w:pPr>
    </w:p>
    <w:p w14:paraId="08C7D2AB" w14:textId="77777777" w:rsidR="00A7513F" w:rsidRPr="004B658B" w:rsidRDefault="00A7513F" w:rsidP="00367B2B">
      <w:pPr>
        <w:spacing w:before="240" w:after="240"/>
        <w:jc w:val="both"/>
        <w:rPr>
          <w:rFonts w:ascii="Calibri" w:hAnsi="Calibri" w:cs="Calibri"/>
        </w:rPr>
      </w:pPr>
      <w:r w:rsidRPr="004B658B">
        <w:rPr>
          <w:rFonts w:ascii="Calibri" w:hAnsi="Calibri" w:cs="Calibri"/>
        </w:rPr>
        <w:t>En los ensayos sobre los alambres de acero se ensayarán cuatro alambres de los siete que constituyen el cable.</w:t>
      </w:r>
    </w:p>
    <w:p w14:paraId="08C7D2AC" w14:textId="77777777" w:rsidR="00A7513F" w:rsidRPr="004B658B" w:rsidRDefault="00A7513F" w:rsidP="00367B2B">
      <w:pPr>
        <w:spacing w:before="240" w:after="240"/>
        <w:jc w:val="both"/>
        <w:rPr>
          <w:rFonts w:ascii="Calibri" w:hAnsi="Calibri" w:cs="Calibri"/>
        </w:rPr>
      </w:pPr>
      <w:r w:rsidRPr="004B658B">
        <w:rPr>
          <w:rFonts w:ascii="Calibri" w:hAnsi="Calibri" w:cs="Calibri"/>
        </w:rPr>
        <w:t>La aceptación o rechazo de los lotes se realizará según lo establecido en el apartado 19 de la norma ASTM A 475</w:t>
      </w:r>
      <w:r w:rsidR="00367B2B" w:rsidRPr="004B658B">
        <w:rPr>
          <w:rFonts w:ascii="Calibri" w:hAnsi="Calibri" w:cs="Calibri"/>
        </w:rPr>
        <w:t>.</w:t>
      </w:r>
    </w:p>
    <w:p w14:paraId="08C7D2AD" w14:textId="77777777" w:rsidR="00A7513F" w:rsidRPr="004B658B" w:rsidRDefault="00A7513F" w:rsidP="00367B2B">
      <w:pPr>
        <w:widowControl w:val="0"/>
        <w:autoSpaceDE w:val="0"/>
        <w:autoSpaceDN w:val="0"/>
        <w:adjustRightInd w:val="0"/>
        <w:spacing w:before="240" w:after="240"/>
        <w:jc w:val="both"/>
        <w:rPr>
          <w:rFonts w:ascii="Calibri" w:hAnsi="Calibri" w:cs="Calibri"/>
        </w:rPr>
      </w:pPr>
      <w:r w:rsidRPr="004B658B">
        <w:rPr>
          <w:rFonts w:ascii="Calibri" w:hAnsi="Calibri" w:cs="Calibri"/>
        </w:rPr>
        <w:t>En el caso de no obtener resultado satisfactorio en alguno de los ensayos anteriores se realizará un doble muestreo sobre la misma bobina. En caso de no obtener resultados en alguno de los dos muestreos se rechazará el lote.</w:t>
      </w:r>
    </w:p>
    <w:p w14:paraId="08C7D2AE" w14:textId="77777777" w:rsidR="00A7513F" w:rsidRPr="004B658B" w:rsidRDefault="00A7513F" w:rsidP="00367B2B">
      <w:pPr>
        <w:widowControl w:val="0"/>
        <w:autoSpaceDE w:val="0"/>
        <w:autoSpaceDN w:val="0"/>
        <w:adjustRightInd w:val="0"/>
        <w:spacing w:before="240" w:after="240"/>
        <w:jc w:val="both"/>
        <w:rPr>
          <w:rFonts w:ascii="Calibri" w:hAnsi="Calibri" w:cs="Calibri"/>
        </w:rPr>
      </w:pPr>
      <w:r w:rsidRPr="004B658B">
        <w:rPr>
          <w:rFonts w:ascii="Calibri" w:hAnsi="Calibri" w:cs="Calibri"/>
        </w:rPr>
        <w:t>El fabricante, en caso de rechazo de un lote, tendrá opción a ensayar cada bobina y presentar a una nueva recepción aquellas que hayan cumplido los requisitos para su aceptación.</w:t>
      </w:r>
    </w:p>
    <w:p w14:paraId="08C7D2AF" w14:textId="23D0ADE3" w:rsidR="00A7513F" w:rsidRPr="004B658B" w:rsidRDefault="004A515D" w:rsidP="00367B2B">
      <w:pPr>
        <w:widowControl w:val="0"/>
        <w:autoSpaceDE w:val="0"/>
        <w:autoSpaceDN w:val="0"/>
        <w:adjustRightInd w:val="0"/>
        <w:spacing w:before="240" w:after="240"/>
        <w:jc w:val="both"/>
        <w:rPr>
          <w:rFonts w:ascii="Calibri" w:hAnsi="Calibri" w:cs="Calibri"/>
        </w:rPr>
      </w:pPr>
      <w:r w:rsidRPr="004B658B">
        <w:rPr>
          <w:rFonts w:ascii="Calibri" w:hAnsi="Calibri" w:cs="Calibri"/>
        </w:rPr>
        <w:t>El</w:t>
      </w:r>
      <w:r w:rsidR="00A7513F" w:rsidRPr="004B658B">
        <w:rPr>
          <w:rFonts w:ascii="Calibri" w:hAnsi="Calibri" w:cs="Calibri"/>
        </w:rPr>
        <w:t xml:space="preserve"> cable de acero galvanizado deberá satisfacer los ensayos de recepción que establece la norma ASTM A 475 y que se indican en la siguiente tabla:</w:t>
      </w:r>
    </w:p>
    <w:p w14:paraId="08C7D2B0" w14:textId="77777777" w:rsidR="00367B2B" w:rsidRPr="004B658B" w:rsidRDefault="00367B2B" w:rsidP="00367B2B">
      <w:pPr>
        <w:widowControl w:val="0"/>
        <w:autoSpaceDE w:val="0"/>
        <w:autoSpaceDN w:val="0"/>
        <w:adjustRightInd w:val="0"/>
        <w:spacing w:before="240" w:after="240"/>
        <w:jc w:val="both"/>
        <w:rPr>
          <w:rFonts w:ascii="Calibri" w:hAnsi="Calibri" w:cs="Calibri"/>
        </w:rPr>
      </w:pPr>
    </w:p>
    <w:p w14:paraId="08C7D2B1" w14:textId="77777777" w:rsidR="00367B2B" w:rsidRPr="004B658B" w:rsidRDefault="00367B2B" w:rsidP="00367B2B">
      <w:pPr>
        <w:widowControl w:val="0"/>
        <w:autoSpaceDE w:val="0"/>
        <w:autoSpaceDN w:val="0"/>
        <w:adjustRightInd w:val="0"/>
        <w:spacing w:before="120" w:after="120"/>
        <w:contextualSpacing/>
        <w:jc w:val="center"/>
        <w:rPr>
          <w:rFonts w:ascii="Calibri" w:hAnsi="Calibri" w:cs="Calibri"/>
          <w:b/>
        </w:rPr>
      </w:pPr>
      <w:r w:rsidRPr="004B658B">
        <w:rPr>
          <w:rFonts w:ascii="Calibri" w:hAnsi="Calibri" w:cs="Calibri"/>
          <w:b/>
        </w:rPr>
        <w:t>Tabla 6. Ensayos de Recepción.</w:t>
      </w:r>
    </w:p>
    <w:p w14:paraId="08C7D2B2" w14:textId="77777777" w:rsidR="00367B2B" w:rsidRPr="004B658B" w:rsidRDefault="00367B2B" w:rsidP="00367B2B">
      <w:pPr>
        <w:widowControl w:val="0"/>
        <w:autoSpaceDE w:val="0"/>
        <w:autoSpaceDN w:val="0"/>
        <w:adjustRightInd w:val="0"/>
        <w:spacing w:before="120" w:after="120"/>
        <w:contextualSpacing/>
        <w:jc w:val="center"/>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6561"/>
        <w:gridCol w:w="2868"/>
      </w:tblGrid>
      <w:tr w:rsidR="001E42F7" w:rsidRPr="00960B2E" w14:paraId="08C7D2B5" w14:textId="77777777" w:rsidTr="001E42F7">
        <w:tc>
          <w:tcPr>
            <w:tcW w:w="3479" w:type="pct"/>
            <w:tcBorders>
              <w:top w:val="single" w:sz="4" w:space="0" w:color="4BACC6"/>
              <w:left w:val="single" w:sz="4" w:space="0" w:color="4BACC6"/>
              <w:bottom w:val="single" w:sz="4" w:space="0" w:color="4BACC6"/>
              <w:right w:val="nil"/>
            </w:tcBorders>
            <w:shd w:val="clear" w:color="auto" w:fill="4BACC6"/>
          </w:tcPr>
          <w:p w14:paraId="08C7D2B3"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Ensayos</w:t>
            </w:r>
          </w:p>
        </w:tc>
        <w:tc>
          <w:tcPr>
            <w:tcW w:w="1521" w:type="pct"/>
            <w:tcBorders>
              <w:top w:val="single" w:sz="4" w:space="0" w:color="4BACC6"/>
              <w:left w:val="nil"/>
              <w:bottom w:val="single" w:sz="4" w:space="0" w:color="4BACC6"/>
              <w:right w:val="single" w:sz="4" w:space="0" w:color="4BACC6"/>
            </w:tcBorders>
            <w:shd w:val="clear" w:color="auto" w:fill="4BACC6"/>
          </w:tcPr>
          <w:p w14:paraId="08C7D2B4" w14:textId="77777777" w:rsidR="00367B2B" w:rsidRPr="001E42F7" w:rsidRDefault="00367B2B" w:rsidP="001E42F7">
            <w:pPr>
              <w:spacing w:before="120" w:after="120"/>
              <w:contextualSpacing/>
              <w:jc w:val="center"/>
              <w:rPr>
                <w:rFonts w:ascii="Calibri" w:hAnsi="Calibri" w:cs="Calibri"/>
                <w:b/>
                <w:bCs/>
                <w:color w:val="000000"/>
              </w:rPr>
            </w:pPr>
            <w:r w:rsidRPr="001E42F7">
              <w:rPr>
                <w:rFonts w:ascii="Calibri" w:hAnsi="Calibri" w:cs="Calibri"/>
                <w:b/>
                <w:bCs/>
                <w:color w:val="000000"/>
              </w:rPr>
              <w:t>Referencia (*)</w:t>
            </w:r>
          </w:p>
        </w:tc>
      </w:tr>
      <w:tr w:rsidR="00367B2B" w:rsidRPr="00960B2E" w14:paraId="08C7D2B7" w14:textId="77777777" w:rsidTr="001E42F7">
        <w:tc>
          <w:tcPr>
            <w:tcW w:w="5000" w:type="pct"/>
            <w:gridSpan w:val="2"/>
            <w:shd w:val="clear" w:color="auto" w:fill="DAEEF3"/>
          </w:tcPr>
          <w:p w14:paraId="08C7D2B6"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Ensayos sobre el cable</w:t>
            </w:r>
          </w:p>
        </w:tc>
      </w:tr>
      <w:tr w:rsidR="00367B2B" w:rsidRPr="00960B2E" w14:paraId="08C7D2BA" w14:textId="77777777" w:rsidTr="001E42F7">
        <w:tc>
          <w:tcPr>
            <w:tcW w:w="3479" w:type="pct"/>
            <w:shd w:val="clear" w:color="auto" w:fill="auto"/>
          </w:tcPr>
          <w:p w14:paraId="08C7D2B8"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Cableado</w:t>
            </w:r>
          </w:p>
        </w:tc>
        <w:tc>
          <w:tcPr>
            <w:tcW w:w="1521" w:type="pct"/>
            <w:shd w:val="clear" w:color="auto" w:fill="auto"/>
          </w:tcPr>
          <w:p w14:paraId="08C7D2B9" w14:textId="77777777" w:rsidR="00367B2B" w:rsidRPr="001E42F7" w:rsidRDefault="00367B2B" w:rsidP="001E42F7">
            <w:pPr>
              <w:spacing w:before="120" w:after="120"/>
              <w:contextualSpacing/>
              <w:jc w:val="center"/>
              <w:rPr>
                <w:rFonts w:ascii="Calibri" w:hAnsi="Calibri" w:cs="Calibri"/>
                <w:color w:val="000000"/>
              </w:rPr>
            </w:pPr>
            <w:r w:rsidRPr="001E42F7">
              <w:rPr>
                <w:rFonts w:ascii="Calibri" w:hAnsi="Calibri" w:cs="Calibri"/>
                <w:color w:val="000000"/>
              </w:rPr>
              <w:t>Apdo. 7</w:t>
            </w:r>
          </w:p>
        </w:tc>
      </w:tr>
      <w:tr w:rsidR="001E42F7" w:rsidRPr="00960B2E" w14:paraId="08C7D2BD" w14:textId="77777777" w:rsidTr="001E42F7">
        <w:tc>
          <w:tcPr>
            <w:tcW w:w="3479" w:type="pct"/>
            <w:shd w:val="clear" w:color="auto" w:fill="DAEEF3"/>
          </w:tcPr>
          <w:p w14:paraId="08C7D2BB"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Propiedades Físicas</w:t>
            </w:r>
          </w:p>
        </w:tc>
        <w:tc>
          <w:tcPr>
            <w:tcW w:w="1521" w:type="pct"/>
            <w:shd w:val="clear" w:color="auto" w:fill="DAEEF3"/>
          </w:tcPr>
          <w:p w14:paraId="08C7D2BC" w14:textId="77777777" w:rsidR="00367B2B" w:rsidRPr="001E42F7" w:rsidRDefault="00367B2B" w:rsidP="001E42F7">
            <w:pPr>
              <w:spacing w:before="120" w:after="120"/>
              <w:contextualSpacing/>
              <w:jc w:val="center"/>
              <w:rPr>
                <w:rFonts w:ascii="Calibri" w:hAnsi="Calibri" w:cs="Calibri"/>
                <w:color w:val="000000"/>
              </w:rPr>
            </w:pPr>
            <w:r w:rsidRPr="001E42F7">
              <w:rPr>
                <w:rFonts w:ascii="Calibri" w:hAnsi="Calibri" w:cs="Calibri"/>
                <w:color w:val="000000"/>
              </w:rPr>
              <w:t>Apdo. 9</w:t>
            </w:r>
          </w:p>
        </w:tc>
      </w:tr>
      <w:tr w:rsidR="00367B2B" w:rsidRPr="00960B2E" w14:paraId="08C7D2C0" w14:textId="77777777" w:rsidTr="001E42F7">
        <w:tc>
          <w:tcPr>
            <w:tcW w:w="3479" w:type="pct"/>
            <w:shd w:val="clear" w:color="auto" w:fill="auto"/>
          </w:tcPr>
          <w:p w14:paraId="08C7D2BE"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Alargamiento</w:t>
            </w:r>
          </w:p>
        </w:tc>
        <w:tc>
          <w:tcPr>
            <w:tcW w:w="1521" w:type="pct"/>
            <w:shd w:val="clear" w:color="auto" w:fill="auto"/>
          </w:tcPr>
          <w:p w14:paraId="08C7D2BF" w14:textId="77777777" w:rsidR="00367B2B" w:rsidRPr="001E42F7" w:rsidRDefault="00367B2B" w:rsidP="001E42F7">
            <w:pPr>
              <w:spacing w:before="120" w:after="120"/>
              <w:contextualSpacing/>
              <w:jc w:val="center"/>
              <w:rPr>
                <w:rFonts w:ascii="Calibri" w:hAnsi="Calibri" w:cs="Calibri"/>
                <w:color w:val="000000"/>
              </w:rPr>
            </w:pPr>
            <w:r w:rsidRPr="001E42F7">
              <w:rPr>
                <w:rFonts w:ascii="Calibri" w:hAnsi="Calibri" w:cs="Calibri"/>
                <w:color w:val="000000"/>
              </w:rPr>
              <w:t>Apdo. 10</w:t>
            </w:r>
          </w:p>
        </w:tc>
      </w:tr>
      <w:tr w:rsidR="00367B2B" w:rsidRPr="00960B2E" w14:paraId="08C7D2C2" w14:textId="77777777" w:rsidTr="001E42F7">
        <w:tc>
          <w:tcPr>
            <w:tcW w:w="5000" w:type="pct"/>
            <w:gridSpan w:val="2"/>
            <w:shd w:val="clear" w:color="auto" w:fill="DAEEF3"/>
          </w:tcPr>
          <w:p w14:paraId="08C7D2C1"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Ensayos sobre los alambres</w:t>
            </w:r>
          </w:p>
        </w:tc>
      </w:tr>
      <w:tr w:rsidR="00367B2B" w:rsidRPr="00960B2E" w14:paraId="08C7D2C5" w14:textId="77777777" w:rsidTr="001E42F7">
        <w:tc>
          <w:tcPr>
            <w:tcW w:w="3479" w:type="pct"/>
            <w:shd w:val="clear" w:color="auto" w:fill="auto"/>
          </w:tcPr>
          <w:p w14:paraId="08C7D2C3"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Masa del galvanizado</w:t>
            </w:r>
          </w:p>
        </w:tc>
        <w:tc>
          <w:tcPr>
            <w:tcW w:w="1521" w:type="pct"/>
            <w:shd w:val="clear" w:color="auto" w:fill="auto"/>
          </w:tcPr>
          <w:p w14:paraId="08C7D2C4" w14:textId="77777777" w:rsidR="00367B2B" w:rsidRPr="001E42F7" w:rsidRDefault="00367B2B" w:rsidP="001E42F7">
            <w:pPr>
              <w:spacing w:before="120" w:after="120"/>
              <w:contextualSpacing/>
              <w:jc w:val="center"/>
              <w:rPr>
                <w:rFonts w:ascii="Calibri" w:hAnsi="Calibri" w:cs="Calibri"/>
                <w:color w:val="000000"/>
              </w:rPr>
            </w:pPr>
            <w:r w:rsidRPr="001E42F7">
              <w:rPr>
                <w:rFonts w:ascii="Calibri" w:hAnsi="Calibri" w:cs="Calibri"/>
                <w:color w:val="000000"/>
              </w:rPr>
              <w:t>Apdo. 17</w:t>
            </w:r>
          </w:p>
        </w:tc>
      </w:tr>
      <w:tr w:rsidR="001E42F7" w:rsidRPr="00960B2E" w14:paraId="08C7D2C8" w14:textId="77777777" w:rsidTr="001E42F7">
        <w:tc>
          <w:tcPr>
            <w:tcW w:w="3479" w:type="pct"/>
            <w:shd w:val="clear" w:color="auto" w:fill="DAEEF3"/>
          </w:tcPr>
          <w:p w14:paraId="08C7D2C6"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Ductilidad del acero</w:t>
            </w:r>
          </w:p>
        </w:tc>
        <w:tc>
          <w:tcPr>
            <w:tcW w:w="1521" w:type="pct"/>
            <w:shd w:val="clear" w:color="auto" w:fill="DAEEF3"/>
          </w:tcPr>
          <w:p w14:paraId="08C7D2C7" w14:textId="77777777" w:rsidR="00367B2B" w:rsidRPr="001E42F7" w:rsidRDefault="00367B2B" w:rsidP="001E42F7">
            <w:pPr>
              <w:spacing w:before="120" w:after="120"/>
              <w:contextualSpacing/>
              <w:jc w:val="center"/>
              <w:rPr>
                <w:rFonts w:ascii="Calibri" w:hAnsi="Calibri" w:cs="Calibri"/>
                <w:color w:val="000000"/>
              </w:rPr>
            </w:pPr>
            <w:r w:rsidRPr="001E42F7">
              <w:rPr>
                <w:rFonts w:ascii="Calibri" w:hAnsi="Calibri" w:cs="Calibri"/>
                <w:color w:val="000000"/>
              </w:rPr>
              <w:t>Apdo. 11</w:t>
            </w:r>
          </w:p>
        </w:tc>
      </w:tr>
      <w:tr w:rsidR="00367B2B" w:rsidRPr="00960B2E" w14:paraId="08C7D2CB" w14:textId="77777777" w:rsidTr="001E42F7">
        <w:tc>
          <w:tcPr>
            <w:tcW w:w="3479" w:type="pct"/>
            <w:shd w:val="clear" w:color="auto" w:fill="auto"/>
          </w:tcPr>
          <w:p w14:paraId="08C7D2C9"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Adherencia del galvanizado</w:t>
            </w:r>
          </w:p>
        </w:tc>
        <w:tc>
          <w:tcPr>
            <w:tcW w:w="1521" w:type="pct"/>
            <w:shd w:val="clear" w:color="auto" w:fill="auto"/>
          </w:tcPr>
          <w:p w14:paraId="08C7D2CA" w14:textId="77777777" w:rsidR="00367B2B" w:rsidRPr="001E42F7" w:rsidRDefault="00367B2B" w:rsidP="001E42F7">
            <w:pPr>
              <w:spacing w:before="120" w:after="120"/>
              <w:contextualSpacing/>
              <w:jc w:val="center"/>
              <w:rPr>
                <w:rFonts w:ascii="Calibri" w:hAnsi="Calibri" w:cs="Calibri"/>
                <w:color w:val="000000"/>
              </w:rPr>
            </w:pPr>
            <w:r w:rsidRPr="001E42F7">
              <w:rPr>
                <w:rFonts w:ascii="Calibri" w:hAnsi="Calibri" w:cs="Calibri"/>
                <w:color w:val="000000"/>
              </w:rPr>
              <w:t>Apdo. 12</w:t>
            </w:r>
          </w:p>
        </w:tc>
      </w:tr>
      <w:tr w:rsidR="001E42F7" w:rsidRPr="00960B2E" w14:paraId="08C7D2CE" w14:textId="77777777" w:rsidTr="001E42F7">
        <w:tc>
          <w:tcPr>
            <w:tcW w:w="3479" w:type="pct"/>
            <w:shd w:val="clear" w:color="auto" w:fill="DAEEF3"/>
          </w:tcPr>
          <w:p w14:paraId="08C7D2CC" w14:textId="77777777" w:rsidR="00367B2B" w:rsidRPr="001E42F7" w:rsidRDefault="00367B2B" w:rsidP="001E42F7">
            <w:pPr>
              <w:spacing w:before="120" w:after="120"/>
              <w:contextualSpacing/>
              <w:rPr>
                <w:rFonts w:ascii="Calibri" w:hAnsi="Calibri" w:cs="Calibri"/>
                <w:b/>
                <w:bCs/>
                <w:color w:val="000000"/>
              </w:rPr>
            </w:pPr>
            <w:r w:rsidRPr="001E42F7">
              <w:rPr>
                <w:rFonts w:ascii="Calibri" w:hAnsi="Calibri" w:cs="Calibri"/>
                <w:b/>
                <w:bCs/>
                <w:color w:val="000000"/>
              </w:rPr>
              <w:t>Diámetro</w:t>
            </w:r>
          </w:p>
        </w:tc>
        <w:tc>
          <w:tcPr>
            <w:tcW w:w="1521" w:type="pct"/>
            <w:shd w:val="clear" w:color="auto" w:fill="DAEEF3"/>
          </w:tcPr>
          <w:p w14:paraId="08C7D2CD" w14:textId="77777777" w:rsidR="00367B2B" w:rsidRPr="001E42F7" w:rsidRDefault="00367B2B" w:rsidP="001E42F7">
            <w:pPr>
              <w:spacing w:before="120" w:after="120"/>
              <w:contextualSpacing/>
              <w:jc w:val="center"/>
              <w:rPr>
                <w:rFonts w:ascii="Calibri" w:hAnsi="Calibri" w:cs="Calibri"/>
                <w:color w:val="000000"/>
              </w:rPr>
            </w:pPr>
            <w:r w:rsidRPr="001E42F7">
              <w:rPr>
                <w:rFonts w:ascii="Calibri" w:hAnsi="Calibri" w:cs="Calibri"/>
                <w:color w:val="000000"/>
              </w:rPr>
              <w:t>Apdo. 13</w:t>
            </w:r>
          </w:p>
        </w:tc>
      </w:tr>
    </w:tbl>
    <w:p w14:paraId="08C7D2CF" w14:textId="77777777" w:rsidR="00A7513F" w:rsidRPr="004B658B" w:rsidRDefault="00EC330A" w:rsidP="00EC330A">
      <w:pPr>
        <w:widowControl w:val="0"/>
        <w:autoSpaceDE w:val="0"/>
        <w:autoSpaceDN w:val="0"/>
        <w:adjustRightInd w:val="0"/>
        <w:spacing w:before="240" w:after="240"/>
        <w:rPr>
          <w:rFonts w:ascii="Calibri" w:hAnsi="Calibri" w:cs="Calibri"/>
        </w:rPr>
      </w:pPr>
      <w:r w:rsidRPr="004B658B">
        <w:rPr>
          <w:rFonts w:ascii="Calibri" w:hAnsi="Calibri" w:cs="Calibri"/>
        </w:rPr>
        <w:t xml:space="preserve"> </w:t>
      </w:r>
      <w:r w:rsidR="00A7513F" w:rsidRPr="004B658B">
        <w:rPr>
          <w:rFonts w:ascii="Calibri" w:hAnsi="Calibri" w:cs="Calibri"/>
        </w:rPr>
        <w:t>(*) Todas las referencias se refieren a la norma ASTM A 475</w:t>
      </w:r>
      <w:r w:rsidRPr="004B658B">
        <w:rPr>
          <w:rFonts w:ascii="Calibri" w:hAnsi="Calibri" w:cs="Calibri"/>
        </w:rPr>
        <w:t>.</w:t>
      </w:r>
    </w:p>
    <w:p w14:paraId="08C7D2D0" w14:textId="77777777" w:rsidR="00EC330A" w:rsidRPr="004B658B" w:rsidRDefault="00EC330A" w:rsidP="00EC330A">
      <w:pPr>
        <w:widowControl w:val="0"/>
        <w:autoSpaceDE w:val="0"/>
        <w:autoSpaceDN w:val="0"/>
        <w:adjustRightInd w:val="0"/>
        <w:spacing w:before="240" w:after="240"/>
        <w:rPr>
          <w:rFonts w:ascii="Calibri" w:hAnsi="Calibri" w:cs="Calibri"/>
        </w:rPr>
      </w:pPr>
    </w:p>
    <w:p w14:paraId="08C7D2D1" w14:textId="77777777" w:rsidR="00EC330A" w:rsidRPr="004B658B" w:rsidRDefault="00EC330A" w:rsidP="00EC330A">
      <w:pPr>
        <w:widowControl w:val="0"/>
        <w:numPr>
          <w:ilvl w:val="0"/>
          <w:numId w:val="27"/>
        </w:numPr>
        <w:autoSpaceDE w:val="0"/>
        <w:autoSpaceDN w:val="0"/>
        <w:adjustRightInd w:val="0"/>
        <w:spacing w:before="240" w:after="240"/>
        <w:ind w:left="567" w:hanging="567"/>
        <w:rPr>
          <w:rFonts w:ascii="Calibri" w:hAnsi="Calibri" w:cs="Calibri"/>
          <w:b/>
          <w:bCs/>
        </w:rPr>
      </w:pPr>
      <w:r w:rsidRPr="004B658B">
        <w:rPr>
          <w:rFonts w:ascii="Calibri" w:hAnsi="Calibri" w:cs="Calibri"/>
          <w:b/>
        </w:rPr>
        <w:t>Ensayo de Cableado.</w:t>
      </w:r>
    </w:p>
    <w:p w14:paraId="08C7D2D2" w14:textId="77777777" w:rsidR="00EC330A" w:rsidRPr="004B658B"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El ensayo de cableado se ajustará a lo establecido en el apartado 7 de la norma ASTM A 475.</w:t>
      </w:r>
    </w:p>
    <w:p w14:paraId="08C7D2D3" w14:textId="77777777" w:rsidR="00EC330A" w:rsidRPr="004B658B"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La relación de cableado será inferior a 16.</w:t>
      </w:r>
    </w:p>
    <w:p w14:paraId="08C7D2D4" w14:textId="77777777" w:rsidR="00EC330A" w:rsidRPr="004B658B"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El sentido de cableado de la capa exterior será a izquierdas.</w:t>
      </w:r>
    </w:p>
    <w:p w14:paraId="08C7D2D5" w14:textId="202E903B" w:rsidR="00EC330A"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El cableado estará lo suficientemente compactado para asegurar que no se produce una reducción significativa del diámetro cuando se aplique un 10 % de la carga de rotura.</w:t>
      </w:r>
    </w:p>
    <w:p w14:paraId="355FFD3A" w14:textId="77777777" w:rsidR="00274B9E" w:rsidRPr="004B658B" w:rsidRDefault="00274B9E" w:rsidP="00C179DD">
      <w:pPr>
        <w:widowControl w:val="0"/>
        <w:autoSpaceDE w:val="0"/>
        <w:autoSpaceDN w:val="0"/>
        <w:adjustRightInd w:val="0"/>
        <w:spacing w:before="240" w:after="240"/>
        <w:jc w:val="both"/>
        <w:rPr>
          <w:rFonts w:ascii="Calibri" w:hAnsi="Calibri" w:cs="Calibri"/>
        </w:rPr>
      </w:pPr>
    </w:p>
    <w:p w14:paraId="08C7D2D6" w14:textId="77777777" w:rsidR="00EC330A" w:rsidRPr="004B658B" w:rsidRDefault="00EC330A" w:rsidP="00C179DD">
      <w:pPr>
        <w:widowControl w:val="0"/>
        <w:numPr>
          <w:ilvl w:val="0"/>
          <w:numId w:val="27"/>
        </w:numPr>
        <w:autoSpaceDE w:val="0"/>
        <w:autoSpaceDN w:val="0"/>
        <w:adjustRightInd w:val="0"/>
        <w:spacing w:before="240" w:after="240"/>
        <w:ind w:left="567" w:hanging="567"/>
        <w:rPr>
          <w:rFonts w:ascii="Calibri" w:hAnsi="Calibri" w:cs="Calibri"/>
          <w:b/>
        </w:rPr>
      </w:pPr>
      <w:r w:rsidRPr="004B658B">
        <w:rPr>
          <w:rFonts w:ascii="Calibri" w:hAnsi="Calibri" w:cs="Calibri"/>
          <w:b/>
        </w:rPr>
        <w:t>E</w:t>
      </w:r>
      <w:r w:rsidR="00C179DD" w:rsidRPr="004B658B">
        <w:rPr>
          <w:rFonts w:ascii="Calibri" w:hAnsi="Calibri" w:cs="Calibri"/>
          <w:b/>
        </w:rPr>
        <w:t xml:space="preserve">nsayo de </w:t>
      </w:r>
      <w:r w:rsidRPr="004B658B">
        <w:rPr>
          <w:rFonts w:ascii="Calibri" w:hAnsi="Calibri" w:cs="Calibri"/>
          <w:b/>
        </w:rPr>
        <w:t>P</w:t>
      </w:r>
      <w:r w:rsidR="00C179DD" w:rsidRPr="004B658B">
        <w:rPr>
          <w:rFonts w:ascii="Calibri" w:hAnsi="Calibri" w:cs="Calibri"/>
          <w:b/>
        </w:rPr>
        <w:t>ropiedades Físicas.</w:t>
      </w:r>
    </w:p>
    <w:p w14:paraId="08C7D2D7" w14:textId="77777777" w:rsidR="00EC330A" w:rsidRPr="004B658B"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El ensayo de las propiedades físicas se ajustará a lo establecido en el apartado 9 de la norma ASTM A 475.</w:t>
      </w:r>
    </w:p>
    <w:p w14:paraId="08C7D2D8" w14:textId="4A0B14EC" w:rsidR="00EC330A"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El </w:t>
      </w:r>
      <w:r w:rsidR="00274B9E" w:rsidRPr="004B658B">
        <w:rPr>
          <w:rFonts w:ascii="Calibri" w:hAnsi="Calibri" w:cs="Calibri"/>
        </w:rPr>
        <w:t>peso y</w:t>
      </w:r>
      <w:r w:rsidRPr="004B658B">
        <w:rPr>
          <w:rFonts w:ascii="Calibri" w:hAnsi="Calibri" w:cs="Calibri"/>
        </w:rPr>
        <w:t xml:space="preserve"> las dimensiones del cable se ajustarán a lo establecido en el apartado </w:t>
      </w:r>
      <w:r w:rsidR="00C179DD" w:rsidRPr="004B658B">
        <w:rPr>
          <w:rFonts w:ascii="Calibri" w:hAnsi="Calibri" w:cs="Calibri"/>
        </w:rPr>
        <w:t>3</w:t>
      </w:r>
      <w:r w:rsidRPr="004B658B">
        <w:rPr>
          <w:rFonts w:ascii="Calibri" w:hAnsi="Calibri" w:cs="Calibri"/>
        </w:rPr>
        <w:t>.2 de la presente especificación, mientras que la carga de rotura se ajustará a lo estab</w:t>
      </w:r>
      <w:r w:rsidR="00C179DD" w:rsidRPr="004B658B">
        <w:rPr>
          <w:rFonts w:ascii="Calibri" w:hAnsi="Calibri" w:cs="Calibri"/>
        </w:rPr>
        <w:t>lecido en el apartado 3</w:t>
      </w:r>
      <w:r w:rsidRPr="004B658B">
        <w:rPr>
          <w:rFonts w:ascii="Calibri" w:hAnsi="Calibri" w:cs="Calibri"/>
        </w:rPr>
        <w:t>.3 de este documento.</w:t>
      </w:r>
    </w:p>
    <w:p w14:paraId="2D85E4BE" w14:textId="77777777" w:rsidR="00274B9E" w:rsidRPr="004B658B" w:rsidRDefault="00274B9E" w:rsidP="00C179DD">
      <w:pPr>
        <w:widowControl w:val="0"/>
        <w:autoSpaceDE w:val="0"/>
        <w:autoSpaceDN w:val="0"/>
        <w:adjustRightInd w:val="0"/>
        <w:spacing w:before="240" w:after="240"/>
        <w:jc w:val="both"/>
        <w:rPr>
          <w:rFonts w:ascii="Calibri" w:hAnsi="Calibri" w:cs="Calibri"/>
        </w:rPr>
      </w:pPr>
    </w:p>
    <w:p w14:paraId="08C7D2D9" w14:textId="77777777" w:rsidR="00EC330A" w:rsidRPr="004B658B" w:rsidRDefault="00EC330A" w:rsidP="00C179DD">
      <w:pPr>
        <w:widowControl w:val="0"/>
        <w:numPr>
          <w:ilvl w:val="0"/>
          <w:numId w:val="27"/>
        </w:numPr>
        <w:autoSpaceDE w:val="0"/>
        <w:autoSpaceDN w:val="0"/>
        <w:adjustRightInd w:val="0"/>
        <w:spacing w:before="240" w:after="240"/>
        <w:ind w:left="567" w:hanging="567"/>
        <w:rPr>
          <w:rFonts w:ascii="Calibri" w:hAnsi="Calibri" w:cs="Calibri"/>
          <w:b/>
        </w:rPr>
      </w:pPr>
      <w:r w:rsidRPr="004B658B">
        <w:rPr>
          <w:rFonts w:ascii="Calibri" w:hAnsi="Calibri" w:cs="Calibri"/>
          <w:b/>
        </w:rPr>
        <w:t>E</w:t>
      </w:r>
      <w:r w:rsidR="00C179DD" w:rsidRPr="004B658B">
        <w:rPr>
          <w:rFonts w:ascii="Calibri" w:hAnsi="Calibri" w:cs="Calibri"/>
          <w:b/>
        </w:rPr>
        <w:t>nsayo de</w:t>
      </w:r>
      <w:r w:rsidRPr="004B658B">
        <w:rPr>
          <w:rFonts w:ascii="Calibri" w:hAnsi="Calibri" w:cs="Calibri"/>
          <w:b/>
        </w:rPr>
        <w:t xml:space="preserve"> A</w:t>
      </w:r>
      <w:r w:rsidR="00C179DD" w:rsidRPr="004B658B">
        <w:rPr>
          <w:rFonts w:ascii="Calibri" w:hAnsi="Calibri" w:cs="Calibri"/>
          <w:b/>
        </w:rPr>
        <w:t>largamiento.</w:t>
      </w:r>
    </w:p>
    <w:p w14:paraId="08C7D2DA" w14:textId="77777777" w:rsidR="00EC330A" w:rsidRPr="004B658B"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El ensayo de alargamiento se ajustará  a lo establecido en el apartado 10 de la norma ASTM A 475.</w:t>
      </w:r>
    </w:p>
    <w:p w14:paraId="08C7D2DB" w14:textId="77777777" w:rsidR="00EC330A" w:rsidRPr="004B658B"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El alargamiento en una muestra de </w:t>
      </w:r>
      <w:smartTag w:uri="urn:schemas-microsoft-com:office:smarttags" w:element="metricconverter">
        <w:smartTagPr>
          <w:attr w:name="ProductID" w:val="610 mm"/>
        </w:smartTagPr>
        <w:r w:rsidRPr="004B658B">
          <w:rPr>
            <w:rFonts w:ascii="Calibri" w:hAnsi="Calibri" w:cs="Calibri"/>
          </w:rPr>
          <w:t>610 mm</w:t>
        </w:r>
      </w:smartTag>
      <w:r w:rsidRPr="004B658B">
        <w:rPr>
          <w:rFonts w:ascii="Calibri" w:hAnsi="Calibri" w:cs="Calibri"/>
        </w:rPr>
        <w:t xml:space="preserve"> será inferior al 4 %.</w:t>
      </w:r>
    </w:p>
    <w:p w14:paraId="08C7D2DC" w14:textId="77777777" w:rsidR="00EC330A" w:rsidRPr="004B658B" w:rsidRDefault="00EC330A" w:rsidP="00C179DD">
      <w:pPr>
        <w:widowControl w:val="0"/>
        <w:autoSpaceDE w:val="0"/>
        <w:autoSpaceDN w:val="0"/>
        <w:adjustRightInd w:val="0"/>
        <w:spacing w:before="240" w:after="240"/>
        <w:jc w:val="both"/>
        <w:rPr>
          <w:rFonts w:ascii="Calibri" w:hAnsi="Calibri" w:cs="Calibri"/>
        </w:rPr>
      </w:pPr>
      <w:r w:rsidRPr="004B658B">
        <w:rPr>
          <w:rFonts w:ascii="Calibri" w:hAnsi="Calibri" w:cs="Calibri"/>
        </w:rPr>
        <w:t>El alargamiento se definirá como el incremento en la separación entre los dos puntos de amarre del cable en la máquina con la que se hace el ensayo, desde una posición inicial (10 % de la carga de rotura) hasta una posición final (100 % de la carga de rotura del cable).</w:t>
      </w:r>
    </w:p>
    <w:p w14:paraId="08C7D2DD" w14:textId="262E6DDD" w:rsidR="00EC330A" w:rsidRDefault="00EC330A" w:rsidP="001042AD">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No se apuntarán los valores de alargamiento cuando la rotura del cable se produzca a una distancia de los puntos de amarre menor de </w:t>
      </w:r>
      <w:smartTag w:uri="urn:schemas-microsoft-com:office:smarttags" w:element="metricconverter">
        <w:smartTagPr>
          <w:attr w:name="ProductID" w:val="25.4 mm"/>
        </w:smartTagPr>
        <w:r w:rsidRPr="004B658B">
          <w:rPr>
            <w:rFonts w:ascii="Calibri" w:hAnsi="Calibri" w:cs="Calibri"/>
          </w:rPr>
          <w:t>25.4 mm</w:t>
        </w:r>
      </w:smartTag>
      <w:r w:rsidRPr="004B658B">
        <w:rPr>
          <w:rFonts w:ascii="Calibri" w:hAnsi="Calibri" w:cs="Calibri"/>
        </w:rPr>
        <w:t>.</w:t>
      </w:r>
    </w:p>
    <w:p w14:paraId="5E397FBD" w14:textId="77777777" w:rsidR="00274B9E" w:rsidRPr="004B658B" w:rsidRDefault="00274B9E" w:rsidP="001042AD">
      <w:pPr>
        <w:widowControl w:val="0"/>
        <w:autoSpaceDE w:val="0"/>
        <w:autoSpaceDN w:val="0"/>
        <w:adjustRightInd w:val="0"/>
        <w:spacing w:before="240" w:after="240"/>
        <w:jc w:val="both"/>
        <w:rPr>
          <w:rFonts w:ascii="Calibri" w:hAnsi="Calibri" w:cs="Calibri"/>
        </w:rPr>
      </w:pPr>
    </w:p>
    <w:p w14:paraId="08C7D2DE" w14:textId="77777777" w:rsidR="00EC330A" w:rsidRPr="004B658B" w:rsidRDefault="00EC330A" w:rsidP="001042AD">
      <w:pPr>
        <w:widowControl w:val="0"/>
        <w:numPr>
          <w:ilvl w:val="0"/>
          <w:numId w:val="27"/>
        </w:numPr>
        <w:autoSpaceDE w:val="0"/>
        <w:autoSpaceDN w:val="0"/>
        <w:adjustRightInd w:val="0"/>
        <w:spacing w:before="240" w:after="240"/>
        <w:ind w:left="567" w:hanging="567"/>
        <w:rPr>
          <w:rFonts w:ascii="Calibri" w:hAnsi="Calibri" w:cs="Calibri"/>
        </w:rPr>
      </w:pPr>
      <w:r w:rsidRPr="004B658B">
        <w:rPr>
          <w:rFonts w:ascii="Calibri" w:hAnsi="Calibri" w:cs="Calibri"/>
          <w:b/>
        </w:rPr>
        <w:lastRenderedPageBreak/>
        <w:t>E</w:t>
      </w:r>
      <w:r w:rsidR="001042AD" w:rsidRPr="004B658B">
        <w:rPr>
          <w:rFonts w:ascii="Calibri" w:hAnsi="Calibri" w:cs="Calibri"/>
          <w:b/>
        </w:rPr>
        <w:t>nsayo del</w:t>
      </w:r>
      <w:r w:rsidRPr="004B658B">
        <w:rPr>
          <w:rFonts w:ascii="Calibri" w:hAnsi="Calibri" w:cs="Calibri"/>
          <w:b/>
        </w:rPr>
        <w:t xml:space="preserve"> G</w:t>
      </w:r>
      <w:r w:rsidR="001042AD" w:rsidRPr="004B658B">
        <w:rPr>
          <w:rFonts w:ascii="Calibri" w:hAnsi="Calibri" w:cs="Calibri"/>
          <w:b/>
        </w:rPr>
        <w:t>alvanizado.</w:t>
      </w:r>
    </w:p>
    <w:p w14:paraId="08C7D2DF" w14:textId="77777777" w:rsidR="00EC330A" w:rsidRPr="004B658B" w:rsidRDefault="00EC330A" w:rsidP="001042AD">
      <w:pPr>
        <w:widowControl w:val="0"/>
        <w:autoSpaceDE w:val="0"/>
        <w:autoSpaceDN w:val="0"/>
        <w:adjustRightInd w:val="0"/>
        <w:spacing w:before="240" w:after="240"/>
        <w:jc w:val="both"/>
        <w:rPr>
          <w:rFonts w:ascii="Calibri" w:hAnsi="Calibri" w:cs="Calibri"/>
        </w:rPr>
      </w:pPr>
      <w:r w:rsidRPr="004B658B">
        <w:rPr>
          <w:rFonts w:ascii="Calibri" w:hAnsi="Calibri" w:cs="Calibri"/>
        </w:rPr>
        <w:t>El ensayo del galvanizado se ajustará a lo establecido en el apartado 17 de la norma ASTM A 475.</w:t>
      </w:r>
    </w:p>
    <w:p w14:paraId="08C7D2E0" w14:textId="77777777" w:rsidR="00EC330A" w:rsidRPr="004B658B" w:rsidRDefault="00EC330A" w:rsidP="001042AD">
      <w:pPr>
        <w:widowControl w:val="0"/>
        <w:autoSpaceDE w:val="0"/>
        <w:autoSpaceDN w:val="0"/>
        <w:adjustRightInd w:val="0"/>
        <w:spacing w:before="240" w:after="240"/>
        <w:jc w:val="both"/>
        <w:rPr>
          <w:rFonts w:ascii="Calibri" w:hAnsi="Calibri" w:cs="Calibri"/>
        </w:rPr>
      </w:pPr>
      <w:r w:rsidRPr="004B658B">
        <w:rPr>
          <w:rFonts w:ascii="Calibri" w:hAnsi="Calibri" w:cs="Calibri"/>
        </w:rPr>
        <w:t>La masa de zinc se medirá conforme a lo establecido en la norma ASTM A 90.</w:t>
      </w:r>
    </w:p>
    <w:p w14:paraId="08C7D2E1" w14:textId="77777777" w:rsidR="001042AD" w:rsidRPr="004B658B" w:rsidRDefault="00EC330A" w:rsidP="001042AD">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Los valores de masa a obtener en la probeta se ajustarán a lo establecido en el apartado </w:t>
      </w:r>
      <w:r w:rsidR="001042AD" w:rsidRPr="004B658B">
        <w:rPr>
          <w:rFonts w:ascii="Calibri" w:hAnsi="Calibri" w:cs="Calibri"/>
        </w:rPr>
        <w:t>3</w:t>
      </w:r>
      <w:r w:rsidRPr="004B658B">
        <w:rPr>
          <w:rFonts w:ascii="Calibri" w:hAnsi="Calibri" w:cs="Calibri"/>
        </w:rPr>
        <w:t>.1 del presente documento.</w:t>
      </w:r>
      <w:r w:rsidR="001042AD" w:rsidRPr="004B658B">
        <w:rPr>
          <w:rFonts w:ascii="Calibri" w:hAnsi="Calibri" w:cs="Calibri"/>
        </w:rPr>
        <w:t xml:space="preserve"> </w:t>
      </w:r>
    </w:p>
    <w:p w14:paraId="08C7D2E2" w14:textId="77777777" w:rsidR="00EC330A" w:rsidRPr="004B658B" w:rsidRDefault="001042AD" w:rsidP="00EC330A">
      <w:pPr>
        <w:widowControl w:val="0"/>
        <w:numPr>
          <w:ilvl w:val="0"/>
          <w:numId w:val="27"/>
        </w:numPr>
        <w:autoSpaceDE w:val="0"/>
        <w:autoSpaceDN w:val="0"/>
        <w:adjustRightInd w:val="0"/>
        <w:spacing w:before="240" w:after="240"/>
        <w:ind w:left="567" w:hanging="567"/>
        <w:rPr>
          <w:rFonts w:ascii="Calibri" w:hAnsi="Calibri" w:cs="Calibri"/>
        </w:rPr>
      </w:pPr>
      <w:r w:rsidRPr="004B658B">
        <w:rPr>
          <w:rFonts w:ascii="Calibri" w:hAnsi="Calibri" w:cs="Calibri"/>
          <w:b/>
        </w:rPr>
        <w:t>Ensayo de Ductilidad.</w:t>
      </w:r>
    </w:p>
    <w:p w14:paraId="08C7D2E3" w14:textId="77777777" w:rsidR="00EC330A" w:rsidRPr="004B658B" w:rsidRDefault="00EC330A" w:rsidP="001042AD">
      <w:pPr>
        <w:widowControl w:val="0"/>
        <w:autoSpaceDE w:val="0"/>
        <w:autoSpaceDN w:val="0"/>
        <w:adjustRightInd w:val="0"/>
        <w:spacing w:before="240" w:after="240"/>
        <w:jc w:val="both"/>
        <w:rPr>
          <w:rFonts w:ascii="Calibri" w:hAnsi="Calibri" w:cs="Calibri"/>
        </w:rPr>
      </w:pPr>
      <w:r w:rsidRPr="004B658B">
        <w:rPr>
          <w:rFonts w:ascii="Calibri" w:hAnsi="Calibri" w:cs="Calibri"/>
        </w:rPr>
        <w:t>El ensayo de ductilidad se ajustará a lo establecido en el apartado 11 de la norma ASTM A 475.</w:t>
      </w:r>
    </w:p>
    <w:p w14:paraId="08C7D2E4" w14:textId="77777777" w:rsidR="001042AD" w:rsidRPr="004B658B" w:rsidRDefault="00EC330A" w:rsidP="001042AD">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Este ensayo consiste en enrollar la probeta de alambre sobre un mandril de diámetro igual a tres veces el diámetro del alambre, de manera que forme una hélice mínima de dos espiras sin que se fracture. La probeta se enrollará sobre el mandril con una velocidad uniforme de 15 vueltas por minuto. </w:t>
      </w:r>
    </w:p>
    <w:p w14:paraId="08C7D2E5" w14:textId="77777777" w:rsidR="001042AD" w:rsidRPr="004B658B" w:rsidRDefault="001042AD" w:rsidP="001042AD">
      <w:pPr>
        <w:widowControl w:val="0"/>
        <w:numPr>
          <w:ilvl w:val="0"/>
          <w:numId w:val="27"/>
        </w:numPr>
        <w:autoSpaceDE w:val="0"/>
        <w:autoSpaceDN w:val="0"/>
        <w:adjustRightInd w:val="0"/>
        <w:spacing w:before="240" w:after="240"/>
        <w:ind w:left="567" w:hanging="567"/>
        <w:rPr>
          <w:rFonts w:ascii="Calibri" w:hAnsi="Calibri" w:cs="Calibri"/>
        </w:rPr>
      </w:pPr>
      <w:r w:rsidRPr="004B658B">
        <w:rPr>
          <w:rFonts w:ascii="Calibri" w:hAnsi="Calibri" w:cs="Calibri"/>
          <w:b/>
        </w:rPr>
        <w:t>Ensayo de Adherencia del Galvanizado.</w:t>
      </w:r>
    </w:p>
    <w:p w14:paraId="08C7D2E6" w14:textId="77777777" w:rsidR="00EC330A" w:rsidRPr="004B658B" w:rsidRDefault="00EC330A" w:rsidP="001042AD">
      <w:pPr>
        <w:widowControl w:val="0"/>
        <w:autoSpaceDE w:val="0"/>
        <w:autoSpaceDN w:val="0"/>
        <w:adjustRightInd w:val="0"/>
        <w:spacing w:before="240" w:after="240"/>
        <w:jc w:val="both"/>
        <w:rPr>
          <w:rFonts w:ascii="Calibri" w:hAnsi="Calibri" w:cs="Calibri"/>
        </w:rPr>
      </w:pPr>
      <w:r w:rsidRPr="004B658B">
        <w:rPr>
          <w:rFonts w:ascii="Calibri" w:hAnsi="Calibri" w:cs="Calibri"/>
        </w:rPr>
        <w:t>La adherencia del galvanizado se ajustará a lo establecido en el apartado 12 de la norma ASTM A 475.</w:t>
      </w:r>
    </w:p>
    <w:p w14:paraId="08C7D2E7" w14:textId="77777777" w:rsidR="00E967A7" w:rsidRPr="004B658B" w:rsidRDefault="00EC330A" w:rsidP="00EC330A">
      <w:pPr>
        <w:spacing w:before="240" w:after="240"/>
        <w:jc w:val="both"/>
        <w:rPr>
          <w:rFonts w:ascii="Calibri" w:hAnsi="Calibri" w:cs="Calibri"/>
        </w:rPr>
      </w:pPr>
      <w:r w:rsidRPr="004B658B">
        <w:rPr>
          <w:rFonts w:ascii="Calibri" w:hAnsi="Calibri" w:cs="Calibri"/>
        </w:rPr>
        <w:t>El recubrimiento de zinc se adherirá al cable quedando liso, sin cáscaras, de modo que no exista desprendimiento de zinc tras  frotar el mismo después de enrollarlo sobre un mandril de tres  veces el diámetro del alambre de manera que forme una hélice mínima de dos espiras a una velocidad constante de 15 vueltas por minuto.</w:t>
      </w:r>
    </w:p>
    <w:p w14:paraId="08C7D2E8" w14:textId="77777777" w:rsidR="00780FD4" w:rsidRPr="004B658B" w:rsidRDefault="00780FD4" w:rsidP="0075237F">
      <w:pPr>
        <w:spacing w:before="240" w:after="240"/>
        <w:rPr>
          <w:rFonts w:ascii="Calibri" w:hAnsi="Calibri" w:cs="Calibri"/>
          <w:b/>
        </w:rPr>
      </w:pPr>
    </w:p>
    <w:p w14:paraId="08C7D2E9" w14:textId="77777777" w:rsidR="00C55312" w:rsidRPr="004B658B" w:rsidRDefault="00C55312" w:rsidP="00D0449A">
      <w:pPr>
        <w:pStyle w:val="Ttulo1"/>
        <w:numPr>
          <w:ilvl w:val="0"/>
          <w:numId w:val="1"/>
        </w:numPr>
        <w:spacing w:before="120" w:after="240"/>
        <w:ind w:left="567" w:hanging="567"/>
        <w:rPr>
          <w:rFonts w:ascii="Calibri" w:hAnsi="Calibri" w:cs="Calibri"/>
          <w:sz w:val="24"/>
          <w:szCs w:val="24"/>
        </w:rPr>
      </w:pPr>
      <w:bookmarkStart w:id="26" w:name="_Toc350764278"/>
      <w:bookmarkStart w:id="27" w:name="_Toc355618473"/>
      <w:r w:rsidRPr="004B658B">
        <w:rPr>
          <w:rFonts w:ascii="Calibri" w:hAnsi="Calibri" w:cs="Calibri"/>
          <w:sz w:val="24"/>
          <w:szCs w:val="24"/>
        </w:rPr>
        <w:t>MARCAS</w:t>
      </w:r>
      <w:bookmarkEnd w:id="26"/>
      <w:r w:rsidR="00F6746A" w:rsidRPr="004B658B">
        <w:rPr>
          <w:rFonts w:ascii="Calibri" w:hAnsi="Calibri" w:cs="Calibri"/>
          <w:sz w:val="24"/>
          <w:szCs w:val="24"/>
        </w:rPr>
        <w:t>.</w:t>
      </w:r>
      <w:bookmarkEnd w:id="27"/>
    </w:p>
    <w:p w14:paraId="08C7D2EA" w14:textId="77777777" w:rsidR="009C1BE0" w:rsidRPr="004B658B" w:rsidRDefault="009C1BE0" w:rsidP="009C1BE0">
      <w:pPr>
        <w:widowControl w:val="0"/>
        <w:autoSpaceDE w:val="0"/>
        <w:autoSpaceDN w:val="0"/>
        <w:adjustRightInd w:val="0"/>
        <w:spacing w:before="240" w:after="240"/>
        <w:rPr>
          <w:rFonts w:ascii="Calibri" w:hAnsi="Calibri" w:cs="Calibri"/>
        </w:rPr>
      </w:pPr>
      <w:r w:rsidRPr="004B658B">
        <w:rPr>
          <w:rFonts w:ascii="Calibri" w:hAnsi="Calibri" w:cs="Calibri"/>
        </w:rPr>
        <w:t>Las marcas y etiquetas que lleven las bobinas y el cable serán las establecidas en el apartado 20 de la norma ASTM A 475.</w:t>
      </w:r>
    </w:p>
    <w:p w14:paraId="08C7D2EB" w14:textId="77777777" w:rsidR="009C1BE0" w:rsidRPr="004B658B" w:rsidRDefault="009C1BE0" w:rsidP="009C1BE0">
      <w:pPr>
        <w:widowControl w:val="0"/>
        <w:autoSpaceDE w:val="0"/>
        <w:autoSpaceDN w:val="0"/>
        <w:adjustRightInd w:val="0"/>
        <w:spacing w:before="240" w:after="240"/>
        <w:rPr>
          <w:rFonts w:ascii="Calibri" w:hAnsi="Calibri" w:cs="Calibri"/>
        </w:rPr>
      </w:pPr>
      <w:r w:rsidRPr="004B658B">
        <w:rPr>
          <w:rFonts w:ascii="Calibri" w:hAnsi="Calibri" w:cs="Calibri"/>
        </w:rPr>
        <w:t>Sobre la cara externa de cada bobina deberán marcarse las siguientes indicaciones:</w:t>
      </w:r>
    </w:p>
    <w:p w14:paraId="08C7D2EC" w14:textId="77777777" w:rsidR="009C1BE0" w:rsidRPr="004B658B" w:rsidRDefault="009C1BE0" w:rsidP="009C1BE0">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4B658B">
        <w:rPr>
          <w:rFonts w:ascii="Calibri" w:hAnsi="Calibri" w:cs="Calibri"/>
        </w:rPr>
        <w:t>Longitud del conductor.</w:t>
      </w:r>
    </w:p>
    <w:p w14:paraId="08C7D2ED" w14:textId="77777777" w:rsidR="0060510E" w:rsidRPr="004B658B"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4B658B">
        <w:rPr>
          <w:rFonts w:ascii="Calibri" w:hAnsi="Calibri" w:cs="Calibri"/>
        </w:rPr>
        <w:t>Peso neto de la bobina (sin conductor).</w:t>
      </w:r>
    </w:p>
    <w:p w14:paraId="08C7D2EE" w14:textId="77777777" w:rsidR="0060510E" w:rsidRPr="004B658B"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4B658B">
        <w:rPr>
          <w:rFonts w:ascii="Calibri" w:hAnsi="Calibri" w:cs="Calibri"/>
        </w:rPr>
        <w:t>Peso del c</w:t>
      </w:r>
      <w:r w:rsidR="009C1BE0" w:rsidRPr="004B658B">
        <w:rPr>
          <w:rFonts w:ascii="Calibri" w:hAnsi="Calibri" w:cs="Calibri"/>
        </w:rPr>
        <w:t>able</w:t>
      </w:r>
      <w:r w:rsidRPr="004B658B">
        <w:rPr>
          <w:rFonts w:ascii="Calibri" w:hAnsi="Calibri" w:cs="Calibri"/>
        </w:rPr>
        <w:t>.</w:t>
      </w:r>
    </w:p>
    <w:p w14:paraId="08C7D2EF" w14:textId="77777777" w:rsidR="0060510E" w:rsidRPr="004B658B" w:rsidRDefault="0060510E"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4B658B">
        <w:rPr>
          <w:rFonts w:ascii="Calibri" w:hAnsi="Calibri" w:cs="Calibri"/>
        </w:rPr>
        <w:t>Tamaño del c</w:t>
      </w:r>
      <w:r w:rsidR="009C1BE0" w:rsidRPr="004B658B">
        <w:rPr>
          <w:rFonts w:ascii="Calibri" w:hAnsi="Calibri" w:cs="Calibri"/>
        </w:rPr>
        <w:t>able de acer</w:t>
      </w:r>
      <w:r w:rsidRPr="004B658B">
        <w:rPr>
          <w:rFonts w:ascii="Calibri" w:hAnsi="Calibri" w:cs="Calibri"/>
        </w:rPr>
        <w:t>o.</w:t>
      </w:r>
    </w:p>
    <w:p w14:paraId="08C7D2F0" w14:textId="77777777" w:rsidR="009C1BE0" w:rsidRPr="004B658B" w:rsidRDefault="009C1BE0" w:rsidP="009C1BE0">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4B658B">
        <w:rPr>
          <w:rFonts w:ascii="Calibri" w:hAnsi="Calibri" w:cs="Calibri"/>
        </w:rPr>
        <w:lastRenderedPageBreak/>
        <w:t>Clase de galvanizado</w:t>
      </w:r>
    </w:p>
    <w:p w14:paraId="08C7D2F1" w14:textId="77777777" w:rsidR="0060510E" w:rsidRPr="004B658B" w:rsidRDefault="009C1BE0" w:rsidP="0060510E">
      <w:pPr>
        <w:pStyle w:val="Prrafodelista"/>
        <w:widowControl w:val="0"/>
        <w:numPr>
          <w:ilvl w:val="0"/>
          <w:numId w:val="18"/>
        </w:numPr>
        <w:autoSpaceDE w:val="0"/>
        <w:autoSpaceDN w:val="0"/>
        <w:adjustRightInd w:val="0"/>
        <w:spacing w:before="240" w:after="240"/>
        <w:ind w:left="567" w:hanging="567"/>
        <w:contextualSpacing/>
        <w:jc w:val="both"/>
        <w:rPr>
          <w:rFonts w:ascii="Calibri" w:hAnsi="Calibri" w:cs="Calibri"/>
        </w:rPr>
      </w:pPr>
      <w:r w:rsidRPr="004B658B">
        <w:rPr>
          <w:rFonts w:ascii="Calibri" w:hAnsi="Calibri" w:cs="Calibri"/>
        </w:rPr>
        <w:t>Nombre o marca de fabricante.</w:t>
      </w:r>
    </w:p>
    <w:p w14:paraId="08C7D2F2" w14:textId="77777777" w:rsidR="00FE133A" w:rsidRPr="004B658B" w:rsidRDefault="00FE133A" w:rsidP="00A86AF2">
      <w:pPr>
        <w:widowControl w:val="0"/>
        <w:autoSpaceDE w:val="0"/>
        <w:autoSpaceDN w:val="0"/>
        <w:adjustRightInd w:val="0"/>
        <w:spacing w:before="120" w:after="240"/>
        <w:jc w:val="both"/>
        <w:rPr>
          <w:rFonts w:ascii="Calibri" w:hAnsi="Calibri" w:cs="Calibri"/>
        </w:rPr>
      </w:pPr>
    </w:p>
    <w:p w14:paraId="08C7D2F3" w14:textId="77777777" w:rsidR="00B63C0F" w:rsidRPr="004B658B" w:rsidRDefault="00B63C0F" w:rsidP="00D0449A">
      <w:pPr>
        <w:pStyle w:val="Ttulo1"/>
        <w:numPr>
          <w:ilvl w:val="0"/>
          <w:numId w:val="1"/>
        </w:numPr>
        <w:spacing w:before="120" w:after="240"/>
        <w:ind w:left="567" w:hanging="567"/>
        <w:rPr>
          <w:rFonts w:ascii="Calibri" w:hAnsi="Calibri" w:cs="Calibri"/>
          <w:sz w:val="24"/>
          <w:szCs w:val="24"/>
        </w:rPr>
      </w:pPr>
      <w:bookmarkStart w:id="28" w:name="_Toc350764280"/>
      <w:bookmarkStart w:id="29" w:name="_Toc355618474"/>
      <w:r w:rsidRPr="004B658B">
        <w:rPr>
          <w:rFonts w:ascii="Calibri" w:hAnsi="Calibri" w:cs="Calibri"/>
          <w:sz w:val="24"/>
          <w:szCs w:val="24"/>
        </w:rPr>
        <w:t>ALCANCE DE LA OFERTA</w:t>
      </w:r>
      <w:bookmarkEnd w:id="28"/>
      <w:r w:rsidR="00F6746A" w:rsidRPr="004B658B">
        <w:rPr>
          <w:rFonts w:ascii="Calibri" w:hAnsi="Calibri" w:cs="Calibri"/>
          <w:sz w:val="24"/>
          <w:szCs w:val="24"/>
        </w:rPr>
        <w:t>.</w:t>
      </w:r>
      <w:bookmarkEnd w:id="29"/>
    </w:p>
    <w:p w14:paraId="08C7D2F4" w14:textId="77777777" w:rsidR="009C4240" w:rsidRPr="004B658B" w:rsidRDefault="009C4240" w:rsidP="009C4240">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El ofertante junto con la oferta económica adjuntará toda la documentación que considere oportuna para una definición lo más exacta posible de los conductores </w:t>
      </w:r>
      <w:r w:rsidR="00054111" w:rsidRPr="004B658B">
        <w:rPr>
          <w:rFonts w:ascii="Calibri" w:hAnsi="Calibri" w:cs="Calibri"/>
        </w:rPr>
        <w:t>de acero cobreados</w:t>
      </w:r>
      <w:r w:rsidRPr="004B658B">
        <w:rPr>
          <w:rFonts w:ascii="Calibri" w:hAnsi="Calibri" w:cs="Calibri"/>
        </w:rPr>
        <w:t xml:space="preserve"> a suministrar, incluyendo como mínimo la que se indica a continuación:</w:t>
      </w:r>
    </w:p>
    <w:p w14:paraId="08C7D2F5" w14:textId="63EF086C" w:rsidR="009C4240" w:rsidRPr="004B658B" w:rsidRDefault="009C4240" w:rsidP="00D0449A">
      <w:pPr>
        <w:widowControl w:val="0"/>
        <w:numPr>
          <w:ilvl w:val="0"/>
          <w:numId w:val="11"/>
        </w:numPr>
        <w:autoSpaceDE w:val="0"/>
        <w:autoSpaceDN w:val="0"/>
        <w:adjustRightInd w:val="0"/>
        <w:spacing w:before="240" w:after="240"/>
        <w:ind w:left="567" w:hanging="567"/>
        <w:jc w:val="both"/>
        <w:rPr>
          <w:rFonts w:ascii="Calibri" w:hAnsi="Calibri" w:cs="Calibri"/>
        </w:rPr>
      </w:pPr>
      <w:r w:rsidRPr="004B658B">
        <w:rPr>
          <w:rFonts w:ascii="Calibri" w:hAnsi="Calibri" w:cs="Calibri"/>
        </w:rPr>
        <w:t>Ficha técnica de</w:t>
      </w:r>
      <w:r w:rsidR="003B10D8" w:rsidRPr="004B658B">
        <w:rPr>
          <w:rFonts w:ascii="Calibri" w:hAnsi="Calibri" w:cs="Calibri"/>
        </w:rPr>
        <w:t>l</w:t>
      </w:r>
      <w:r w:rsidRPr="004B658B">
        <w:rPr>
          <w:rFonts w:ascii="Calibri" w:hAnsi="Calibri" w:cs="Calibri"/>
        </w:rPr>
        <w:t xml:space="preserve"> c</w:t>
      </w:r>
      <w:r w:rsidR="009C1BE0" w:rsidRPr="004B658B">
        <w:rPr>
          <w:rFonts w:ascii="Calibri" w:hAnsi="Calibri" w:cs="Calibri"/>
        </w:rPr>
        <w:t>abl</w:t>
      </w:r>
      <w:r w:rsidRPr="004B658B">
        <w:rPr>
          <w:rFonts w:ascii="Calibri" w:hAnsi="Calibri" w:cs="Calibri"/>
        </w:rPr>
        <w:t xml:space="preserve">e </w:t>
      </w:r>
      <w:r w:rsidR="00054111" w:rsidRPr="004B658B">
        <w:rPr>
          <w:rFonts w:ascii="Calibri" w:hAnsi="Calibri" w:cs="Calibri"/>
        </w:rPr>
        <w:t xml:space="preserve">de acero </w:t>
      </w:r>
      <w:r w:rsidR="009C1BE0" w:rsidRPr="004B658B">
        <w:rPr>
          <w:rFonts w:ascii="Calibri" w:hAnsi="Calibri" w:cs="Calibri"/>
        </w:rPr>
        <w:t>galvanizado</w:t>
      </w:r>
      <w:r w:rsidRPr="004B658B">
        <w:rPr>
          <w:rFonts w:ascii="Calibri" w:hAnsi="Calibri" w:cs="Calibri"/>
        </w:rPr>
        <w:t>, adjunta en el anexo 2 de la presente especificación.</w:t>
      </w:r>
    </w:p>
    <w:p w14:paraId="08C7D2F6" w14:textId="77777777" w:rsidR="009C4240" w:rsidRPr="004B658B" w:rsidRDefault="009C4240" w:rsidP="00D0449A">
      <w:pPr>
        <w:widowControl w:val="0"/>
        <w:numPr>
          <w:ilvl w:val="0"/>
          <w:numId w:val="11"/>
        </w:numPr>
        <w:autoSpaceDE w:val="0"/>
        <w:autoSpaceDN w:val="0"/>
        <w:adjustRightInd w:val="0"/>
        <w:spacing w:before="240" w:after="240"/>
        <w:ind w:left="567" w:hanging="567"/>
        <w:jc w:val="both"/>
        <w:rPr>
          <w:rFonts w:ascii="Calibri" w:hAnsi="Calibri" w:cs="Calibri"/>
        </w:rPr>
      </w:pPr>
      <w:r w:rsidRPr="004B658B">
        <w:rPr>
          <w:rFonts w:ascii="Calibri" w:hAnsi="Calibri" w:cs="Calibri"/>
        </w:rPr>
        <w:t>Lista de excepciones a la presente especificación.</w:t>
      </w:r>
    </w:p>
    <w:p w14:paraId="08C7D2F7" w14:textId="6627A0A5" w:rsidR="009C4240" w:rsidRPr="004B658B" w:rsidRDefault="009C4240" w:rsidP="00D0449A">
      <w:pPr>
        <w:numPr>
          <w:ilvl w:val="0"/>
          <w:numId w:val="11"/>
        </w:numPr>
        <w:spacing w:before="240" w:after="240"/>
        <w:ind w:left="567" w:hanging="567"/>
        <w:rPr>
          <w:rFonts w:ascii="Calibri" w:hAnsi="Calibri" w:cs="Calibri"/>
          <w:bCs/>
        </w:rPr>
      </w:pPr>
      <w:r w:rsidRPr="004B658B">
        <w:rPr>
          <w:rFonts w:ascii="Calibri" w:hAnsi="Calibri" w:cs="Calibri"/>
        </w:rPr>
        <w:t xml:space="preserve">Fotocopia de certificado de aseguramiento a la calidad ISO </w:t>
      </w:r>
      <w:r w:rsidR="00274B9E" w:rsidRPr="004B658B">
        <w:rPr>
          <w:rFonts w:ascii="Calibri" w:hAnsi="Calibri" w:cs="Calibri"/>
        </w:rPr>
        <w:t xml:space="preserve">9000 </w:t>
      </w:r>
      <w:r w:rsidR="00304970">
        <w:rPr>
          <w:rFonts w:ascii="Calibri" w:hAnsi="Calibri" w:cs="Calibri"/>
        </w:rPr>
        <w:t xml:space="preserve">o </w:t>
      </w:r>
      <w:r w:rsidR="00274B9E">
        <w:rPr>
          <w:rFonts w:ascii="Calibri" w:hAnsi="Calibri" w:cs="Calibri"/>
        </w:rPr>
        <w:t>Vigente y verificables</w:t>
      </w:r>
      <w:r w:rsidRPr="004B658B">
        <w:rPr>
          <w:rFonts w:ascii="Calibri" w:hAnsi="Calibri" w:cs="Calibri"/>
        </w:rPr>
        <w:t>.</w:t>
      </w:r>
    </w:p>
    <w:p w14:paraId="08C7D2F8" w14:textId="77777777" w:rsidR="009C4240" w:rsidRPr="004B658B" w:rsidRDefault="009C4240" w:rsidP="00D0449A">
      <w:pPr>
        <w:widowControl w:val="0"/>
        <w:numPr>
          <w:ilvl w:val="0"/>
          <w:numId w:val="11"/>
        </w:numPr>
        <w:autoSpaceDE w:val="0"/>
        <w:autoSpaceDN w:val="0"/>
        <w:adjustRightInd w:val="0"/>
        <w:spacing w:before="240" w:after="240"/>
        <w:ind w:left="567" w:hanging="567"/>
        <w:jc w:val="both"/>
        <w:rPr>
          <w:rFonts w:ascii="Calibri" w:hAnsi="Calibri" w:cs="Calibri"/>
        </w:rPr>
      </w:pPr>
      <w:r w:rsidRPr="004B658B">
        <w:rPr>
          <w:rFonts w:ascii="Calibri" w:hAnsi="Calibri" w:cs="Calibri"/>
        </w:rPr>
        <w:t xml:space="preserve">Catálogo comercial de los conductores </w:t>
      </w:r>
      <w:r w:rsidR="00336352" w:rsidRPr="004B658B">
        <w:rPr>
          <w:rFonts w:ascii="Calibri" w:hAnsi="Calibri" w:cs="Calibri"/>
        </w:rPr>
        <w:t>trenzados</w:t>
      </w:r>
      <w:r w:rsidRPr="004B658B">
        <w:rPr>
          <w:rFonts w:ascii="Calibri" w:hAnsi="Calibri" w:cs="Calibri"/>
        </w:rPr>
        <w:t>.</w:t>
      </w:r>
    </w:p>
    <w:p w14:paraId="08C7D2F9" w14:textId="77777777" w:rsidR="00054111" w:rsidRPr="004B658B" w:rsidRDefault="00054111" w:rsidP="00971C87">
      <w:pPr>
        <w:widowControl w:val="0"/>
        <w:autoSpaceDE w:val="0"/>
        <w:autoSpaceDN w:val="0"/>
        <w:adjustRightInd w:val="0"/>
        <w:spacing w:before="240" w:after="240"/>
        <w:jc w:val="both"/>
        <w:rPr>
          <w:rFonts w:ascii="Calibri" w:hAnsi="Calibri" w:cs="Calibri"/>
        </w:rPr>
      </w:pPr>
    </w:p>
    <w:p w14:paraId="08C7D2FA" w14:textId="77777777" w:rsidR="00B63C0F" w:rsidRPr="004B658B" w:rsidRDefault="00B63C0F" w:rsidP="00D0449A">
      <w:pPr>
        <w:pStyle w:val="Ttulo1"/>
        <w:numPr>
          <w:ilvl w:val="0"/>
          <w:numId w:val="1"/>
        </w:numPr>
        <w:spacing w:before="120" w:after="240"/>
        <w:ind w:left="567" w:hanging="567"/>
        <w:rPr>
          <w:rFonts w:ascii="Calibri" w:hAnsi="Calibri" w:cs="Calibri"/>
          <w:sz w:val="24"/>
          <w:szCs w:val="24"/>
        </w:rPr>
      </w:pPr>
      <w:bookmarkStart w:id="30" w:name="_Toc350764281"/>
      <w:bookmarkStart w:id="31" w:name="_Toc355618475"/>
      <w:r w:rsidRPr="004B658B">
        <w:rPr>
          <w:rFonts w:ascii="Calibri" w:hAnsi="Calibri" w:cs="Calibri"/>
          <w:sz w:val="24"/>
          <w:szCs w:val="24"/>
        </w:rPr>
        <w:t>ALCANCE DEL SUMINISTRO</w:t>
      </w:r>
      <w:bookmarkEnd w:id="30"/>
      <w:r w:rsidR="00F6746A" w:rsidRPr="004B658B">
        <w:rPr>
          <w:rFonts w:ascii="Calibri" w:hAnsi="Calibri" w:cs="Calibri"/>
          <w:sz w:val="24"/>
          <w:szCs w:val="24"/>
        </w:rPr>
        <w:t>.</w:t>
      </w:r>
      <w:bookmarkEnd w:id="31"/>
    </w:p>
    <w:p w14:paraId="08C7D2FB" w14:textId="77777777" w:rsidR="009C1779" w:rsidRPr="004B658B" w:rsidRDefault="009C1779" w:rsidP="00D0449A">
      <w:pPr>
        <w:pStyle w:val="Ttulo2"/>
        <w:numPr>
          <w:ilvl w:val="0"/>
          <w:numId w:val="3"/>
        </w:numPr>
        <w:spacing w:before="120" w:after="240"/>
        <w:ind w:left="567" w:hanging="567"/>
        <w:rPr>
          <w:rFonts w:ascii="Calibri" w:hAnsi="Calibri" w:cs="Calibri"/>
          <w:i w:val="0"/>
          <w:sz w:val="24"/>
          <w:szCs w:val="24"/>
        </w:rPr>
      </w:pPr>
      <w:bookmarkStart w:id="32" w:name="_Toc355618476"/>
      <w:r w:rsidRPr="004B658B">
        <w:rPr>
          <w:rFonts w:ascii="Calibri" w:hAnsi="Calibri" w:cs="Calibri"/>
          <w:i w:val="0"/>
          <w:sz w:val="24"/>
          <w:szCs w:val="24"/>
        </w:rPr>
        <w:t>Material</w:t>
      </w:r>
      <w:r w:rsidR="00F6746A" w:rsidRPr="004B658B">
        <w:rPr>
          <w:rFonts w:ascii="Calibri" w:hAnsi="Calibri" w:cs="Calibri"/>
          <w:i w:val="0"/>
          <w:sz w:val="24"/>
          <w:szCs w:val="24"/>
        </w:rPr>
        <w:t>.</w:t>
      </w:r>
      <w:bookmarkEnd w:id="32"/>
    </w:p>
    <w:p w14:paraId="08C7D2FC" w14:textId="77777777" w:rsidR="009C1779" w:rsidRDefault="009C1BE0" w:rsidP="009C1BE0">
      <w:pPr>
        <w:jc w:val="both"/>
      </w:pPr>
      <w:r w:rsidRPr="004B658B">
        <w:rPr>
          <w:rFonts w:ascii="Calibri" w:hAnsi="Calibri" w:cs="Calibri"/>
        </w:rPr>
        <w:t xml:space="preserve">Cable de acero galvanizado y bobina según la presente especificación, incluido transporte hasta los almacenes de </w:t>
      </w:r>
      <w:r w:rsidRPr="004B658B">
        <w:rPr>
          <w:rFonts w:ascii="Calibri" w:hAnsi="Calibri" w:cs="Calibri"/>
          <w:b/>
          <w:bCs/>
        </w:rPr>
        <w:t xml:space="preserve"> </w:t>
      </w:r>
      <w:r w:rsidRPr="004B658B">
        <w:rPr>
          <w:rFonts w:ascii="Calibri" w:hAnsi="Calibri" w:cs="Calibri"/>
          <w:bCs/>
        </w:rPr>
        <w:t xml:space="preserve">la empresa distribuidora. </w:t>
      </w:r>
      <w:r w:rsidRPr="004B658B">
        <w:rPr>
          <w:rFonts w:ascii="Calibri" w:hAnsi="Calibri" w:cs="Calibri"/>
        </w:rPr>
        <w:t>La bobina debe ser no recuperable por el fabricante y debe poseer  una garantía de 2 años en la intemperie. Las bobinas en caso de ser de madera deben ser tratadas adecuadamente a su preservación y a efectos de evitar problemas fitosanitarios.</w:t>
      </w:r>
    </w:p>
    <w:p w14:paraId="08C7D2FD" w14:textId="77777777" w:rsidR="009C1BE0" w:rsidRDefault="009C1BE0" w:rsidP="009C1779"/>
    <w:p w14:paraId="08C7D2FE" w14:textId="77777777" w:rsidR="00B63C0F" w:rsidRPr="004B658B" w:rsidRDefault="009C1779" w:rsidP="00D0449A">
      <w:pPr>
        <w:pStyle w:val="Ttulo2"/>
        <w:numPr>
          <w:ilvl w:val="0"/>
          <w:numId w:val="3"/>
        </w:numPr>
        <w:spacing w:before="120" w:after="240"/>
        <w:ind w:left="567" w:hanging="567"/>
        <w:rPr>
          <w:rFonts w:ascii="Calibri" w:hAnsi="Calibri" w:cs="Calibri"/>
          <w:i w:val="0"/>
          <w:sz w:val="24"/>
          <w:szCs w:val="24"/>
        </w:rPr>
      </w:pPr>
      <w:bookmarkStart w:id="33" w:name="_Toc355618477"/>
      <w:r w:rsidRPr="004B658B">
        <w:rPr>
          <w:rFonts w:ascii="Calibri" w:hAnsi="Calibri" w:cs="Calibri"/>
          <w:i w:val="0"/>
          <w:sz w:val="24"/>
          <w:szCs w:val="24"/>
        </w:rPr>
        <w:t>Documentación.</w:t>
      </w:r>
      <w:bookmarkEnd w:id="33"/>
      <w:r w:rsidR="00F6746A" w:rsidRPr="004B658B">
        <w:rPr>
          <w:rFonts w:ascii="Calibri" w:hAnsi="Calibri" w:cs="Calibri"/>
          <w:i w:val="0"/>
          <w:sz w:val="24"/>
          <w:szCs w:val="24"/>
        </w:rPr>
        <w:t xml:space="preserve"> </w:t>
      </w:r>
    </w:p>
    <w:p w14:paraId="08C7D2FF" w14:textId="77777777" w:rsidR="009C4240" w:rsidRPr="004B658B" w:rsidRDefault="009C4240" w:rsidP="009C4240">
      <w:pPr>
        <w:widowControl w:val="0"/>
        <w:autoSpaceDE w:val="0"/>
        <w:autoSpaceDN w:val="0"/>
        <w:adjustRightInd w:val="0"/>
        <w:spacing w:before="240" w:after="240"/>
        <w:jc w:val="both"/>
        <w:rPr>
          <w:rFonts w:ascii="Calibri" w:hAnsi="Calibri" w:cs="Calibri"/>
        </w:rPr>
      </w:pPr>
      <w:r w:rsidRPr="004B658B">
        <w:rPr>
          <w:rFonts w:ascii="Calibri" w:hAnsi="Calibri" w:cs="Calibri"/>
        </w:rPr>
        <w:t>Dentro del alcance del suministro queda incluida la documentación técnica correspondiente al material a suministrar.</w:t>
      </w:r>
    </w:p>
    <w:p w14:paraId="08C7D300" w14:textId="77777777" w:rsidR="009C4240" w:rsidRPr="004B658B" w:rsidRDefault="009C4240" w:rsidP="009C4240">
      <w:pPr>
        <w:spacing w:before="240" w:after="240"/>
        <w:jc w:val="both"/>
        <w:rPr>
          <w:rFonts w:ascii="Calibri" w:hAnsi="Calibri" w:cs="Calibri"/>
        </w:rPr>
      </w:pPr>
      <w:r w:rsidRPr="004B658B">
        <w:rPr>
          <w:rFonts w:ascii="Calibri" w:hAnsi="Calibri" w:cs="Calibri"/>
        </w:rPr>
        <w:t>El oferente deberá adjuntar con su oferta, además de lo que exijan los pliegos de condiciones  y los de especificaciones generales y particulares, la conformidad de ajustarse a las especificaciones técnicas descritas en este documento.</w:t>
      </w:r>
    </w:p>
    <w:p w14:paraId="08C7D301" w14:textId="77777777" w:rsidR="009C4240" w:rsidRPr="004B658B" w:rsidRDefault="009C4240" w:rsidP="00E223C4">
      <w:pPr>
        <w:spacing w:before="240" w:after="240"/>
        <w:jc w:val="both"/>
        <w:rPr>
          <w:rFonts w:ascii="Calibri" w:hAnsi="Calibri" w:cs="Calibri"/>
        </w:rPr>
      </w:pPr>
      <w:r w:rsidRPr="004B658B">
        <w:rPr>
          <w:rFonts w:ascii="Calibri" w:hAnsi="Calibri" w:cs="Calibri"/>
        </w:rPr>
        <w:lastRenderedPageBreak/>
        <w:t>Para analizar las ofertas, el Oferente deberá entregar la siguiente información adjunta a su oferta debidamente firmada y sellada; la misma debe ser por duplicado, en español, numerada, indicando el número de hoja y cantidad de hojas:</w:t>
      </w:r>
    </w:p>
    <w:p w14:paraId="08C7D302" w14:textId="77777777" w:rsidR="009C1779" w:rsidRPr="004B658B" w:rsidRDefault="009C1779" w:rsidP="00D0449A">
      <w:pPr>
        <w:widowControl w:val="0"/>
        <w:numPr>
          <w:ilvl w:val="0"/>
          <w:numId w:val="5"/>
        </w:numPr>
        <w:autoSpaceDE w:val="0"/>
        <w:autoSpaceDN w:val="0"/>
        <w:adjustRightInd w:val="0"/>
        <w:spacing w:before="240" w:after="240"/>
        <w:ind w:left="567" w:hanging="567"/>
        <w:jc w:val="both"/>
        <w:rPr>
          <w:rFonts w:ascii="Calibri" w:hAnsi="Calibri" w:cs="Calibri"/>
        </w:rPr>
      </w:pPr>
      <w:r w:rsidRPr="004B658B">
        <w:rPr>
          <w:rFonts w:ascii="Calibri" w:hAnsi="Calibri" w:cs="Calibri"/>
          <w:spacing w:val="-1"/>
        </w:rPr>
        <w:t>D</w:t>
      </w:r>
      <w:r w:rsidRPr="004B658B">
        <w:rPr>
          <w:rFonts w:ascii="Calibri" w:hAnsi="Calibri" w:cs="Calibri"/>
          <w:spacing w:val="2"/>
        </w:rPr>
        <w:t>o</w:t>
      </w:r>
      <w:r w:rsidRPr="004B658B">
        <w:rPr>
          <w:rFonts w:ascii="Calibri" w:hAnsi="Calibri" w:cs="Calibri"/>
          <w:spacing w:val="1"/>
        </w:rPr>
        <w:t>c</w:t>
      </w:r>
      <w:r w:rsidRPr="004B658B">
        <w:rPr>
          <w:rFonts w:ascii="Calibri" w:hAnsi="Calibri" w:cs="Calibri"/>
          <w:spacing w:val="-3"/>
        </w:rPr>
        <w:t>u</w:t>
      </w:r>
      <w:r w:rsidRPr="004B658B">
        <w:rPr>
          <w:rFonts w:ascii="Calibri" w:hAnsi="Calibri" w:cs="Calibri"/>
          <w:spacing w:val="2"/>
        </w:rPr>
        <w:t>m</w:t>
      </w:r>
      <w:r w:rsidRPr="004B658B">
        <w:rPr>
          <w:rFonts w:ascii="Calibri" w:hAnsi="Calibri" w:cs="Calibri"/>
        </w:rPr>
        <w:t>enta</w:t>
      </w:r>
      <w:r w:rsidRPr="004B658B">
        <w:rPr>
          <w:rFonts w:ascii="Calibri" w:hAnsi="Calibri" w:cs="Calibri"/>
          <w:spacing w:val="-2"/>
        </w:rPr>
        <w:t>c</w:t>
      </w:r>
      <w:r w:rsidRPr="004B658B">
        <w:rPr>
          <w:rFonts w:ascii="Calibri" w:hAnsi="Calibri" w:cs="Calibri"/>
          <w:spacing w:val="3"/>
        </w:rPr>
        <w:t>i</w:t>
      </w:r>
      <w:r w:rsidRPr="004B658B">
        <w:rPr>
          <w:rFonts w:ascii="Calibri" w:hAnsi="Calibri" w:cs="Calibri"/>
        </w:rPr>
        <w:t xml:space="preserve">ón </w:t>
      </w:r>
      <w:r w:rsidRPr="004B658B">
        <w:rPr>
          <w:rFonts w:ascii="Calibri" w:hAnsi="Calibri" w:cs="Calibri"/>
          <w:spacing w:val="15"/>
        </w:rPr>
        <w:t xml:space="preserve"> </w:t>
      </w:r>
      <w:r w:rsidRPr="004B658B">
        <w:rPr>
          <w:rFonts w:ascii="Calibri" w:hAnsi="Calibri" w:cs="Calibri"/>
        </w:rPr>
        <w:t xml:space="preserve">que </w:t>
      </w:r>
      <w:r w:rsidRPr="004B658B">
        <w:rPr>
          <w:rFonts w:ascii="Calibri" w:hAnsi="Calibri" w:cs="Calibri"/>
          <w:spacing w:val="17"/>
        </w:rPr>
        <w:t xml:space="preserve"> </w:t>
      </w:r>
      <w:r w:rsidRPr="004B658B">
        <w:rPr>
          <w:rFonts w:ascii="Calibri" w:hAnsi="Calibri" w:cs="Calibri"/>
        </w:rPr>
        <w:t>d</w:t>
      </w:r>
      <w:r w:rsidRPr="004B658B">
        <w:rPr>
          <w:rFonts w:ascii="Calibri" w:hAnsi="Calibri" w:cs="Calibri"/>
          <w:spacing w:val="-3"/>
        </w:rPr>
        <w:t>e</w:t>
      </w:r>
      <w:r w:rsidRPr="004B658B">
        <w:rPr>
          <w:rFonts w:ascii="Calibri" w:hAnsi="Calibri" w:cs="Calibri"/>
          <w:spacing w:val="2"/>
        </w:rPr>
        <w:t>m</w:t>
      </w:r>
      <w:r w:rsidRPr="004B658B">
        <w:rPr>
          <w:rFonts w:ascii="Calibri" w:hAnsi="Calibri" w:cs="Calibri"/>
        </w:rPr>
        <w:t>ue</w:t>
      </w:r>
      <w:r w:rsidRPr="004B658B">
        <w:rPr>
          <w:rFonts w:ascii="Calibri" w:hAnsi="Calibri" w:cs="Calibri"/>
          <w:spacing w:val="1"/>
        </w:rPr>
        <w:t>s</w:t>
      </w:r>
      <w:r w:rsidRPr="004B658B">
        <w:rPr>
          <w:rFonts w:ascii="Calibri" w:hAnsi="Calibri" w:cs="Calibri"/>
        </w:rPr>
        <w:t>t</w:t>
      </w:r>
      <w:r w:rsidRPr="004B658B">
        <w:rPr>
          <w:rFonts w:ascii="Calibri" w:hAnsi="Calibri" w:cs="Calibri"/>
          <w:spacing w:val="1"/>
        </w:rPr>
        <w:t>r</w:t>
      </w:r>
      <w:r w:rsidRPr="004B658B">
        <w:rPr>
          <w:rFonts w:ascii="Calibri" w:hAnsi="Calibri" w:cs="Calibri"/>
        </w:rPr>
        <w:t xml:space="preserve">e </w:t>
      </w:r>
      <w:r w:rsidRPr="004B658B">
        <w:rPr>
          <w:rFonts w:ascii="Calibri" w:hAnsi="Calibri" w:cs="Calibri"/>
          <w:spacing w:val="15"/>
        </w:rPr>
        <w:t xml:space="preserve"> </w:t>
      </w:r>
      <w:r w:rsidRPr="004B658B">
        <w:rPr>
          <w:rFonts w:ascii="Calibri" w:hAnsi="Calibri" w:cs="Calibri"/>
        </w:rPr>
        <w:t xml:space="preserve">que </w:t>
      </w:r>
      <w:r w:rsidRPr="004B658B">
        <w:rPr>
          <w:rFonts w:ascii="Calibri" w:hAnsi="Calibri" w:cs="Calibri"/>
          <w:spacing w:val="17"/>
        </w:rPr>
        <w:t xml:space="preserve"> </w:t>
      </w:r>
      <w:r w:rsidRPr="004B658B">
        <w:rPr>
          <w:rFonts w:ascii="Calibri" w:hAnsi="Calibri" w:cs="Calibri"/>
          <w:spacing w:val="1"/>
        </w:rPr>
        <w:t>l</w:t>
      </w:r>
      <w:r w:rsidRPr="004B658B">
        <w:rPr>
          <w:rFonts w:ascii="Calibri" w:hAnsi="Calibri" w:cs="Calibri"/>
        </w:rPr>
        <w:t xml:space="preserve">a </w:t>
      </w:r>
      <w:r w:rsidRPr="004B658B">
        <w:rPr>
          <w:rFonts w:ascii="Calibri" w:hAnsi="Calibri" w:cs="Calibri"/>
          <w:spacing w:val="14"/>
        </w:rPr>
        <w:t xml:space="preserve"> </w:t>
      </w:r>
      <w:r w:rsidRPr="004B658B">
        <w:rPr>
          <w:rFonts w:ascii="Calibri" w:hAnsi="Calibri" w:cs="Calibri"/>
          <w:spacing w:val="2"/>
        </w:rPr>
        <w:t>f</w:t>
      </w:r>
      <w:r w:rsidRPr="004B658B">
        <w:rPr>
          <w:rFonts w:ascii="Calibri" w:hAnsi="Calibri" w:cs="Calibri"/>
        </w:rPr>
        <w:t>á</w:t>
      </w:r>
      <w:r w:rsidRPr="004B658B">
        <w:rPr>
          <w:rFonts w:ascii="Calibri" w:hAnsi="Calibri" w:cs="Calibri"/>
          <w:spacing w:val="-3"/>
        </w:rPr>
        <w:t>b</w:t>
      </w:r>
      <w:r w:rsidRPr="004B658B">
        <w:rPr>
          <w:rFonts w:ascii="Calibri" w:hAnsi="Calibri" w:cs="Calibri"/>
          <w:spacing w:val="1"/>
        </w:rPr>
        <w:t>ric</w:t>
      </w:r>
      <w:r w:rsidRPr="004B658B">
        <w:rPr>
          <w:rFonts w:ascii="Calibri" w:hAnsi="Calibri" w:cs="Calibri"/>
        </w:rPr>
        <w:t xml:space="preserve">a </w:t>
      </w:r>
      <w:r w:rsidRPr="004B658B">
        <w:rPr>
          <w:rFonts w:ascii="Calibri" w:hAnsi="Calibri" w:cs="Calibri"/>
          <w:spacing w:val="15"/>
        </w:rPr>
        <w:t xml:space="preserve"> </w:t>
      </w:r>
      <w:r w:rsidRPr="004B658B">
        <w:rPr>
          <w:rFonts w:ascii="Calibri" w:hAnsi="Calibri" w:cs="Calibri"/>
        </w:rPr>
        <w:t>t</w:t>
      </w:r>
      <w:r w:rsidRPr="004B658B">
        <w:rPr>
          <w:rFonts w:ascii="Calibri" w:hAnsi="Calibri" w:cs="Calibri"/>
          <w:spacing w:val="1"/>
        </w:rPr>
        <w:t>i</w:t>
      </w:r>
      <w:r w:rsidRPr="004B658B">
        <w:rPr>
          <w:rFonts w:ascii="Calibri" w:hAnsi="Calibri" w:cs="Calibri"/>
        </w:rPr>
        <w:t>e</w:t>
      </w:r>
      <w:r w:rsidRPr="004B658B">
        <w:rPr>
          <w:rFonts w:ascii="Calibri" w:hAnsi="Calibri" w:cs="Calibri"/>
          <w:spacing w:val="-3"/>
        </w:rPr>
        <w:t>n</w:t>
      </w:r>
      <w:r w:rsidRPr="004B658B">
        <w:rPr>
          <w:rFonts w:ascii="Calibri" w:hAnsi="Calibri" w:cs="Calibri"/>
        </w:rPr>
        <w:t xml:space="preserve">e </w:t>
      </w:r>
      <w:r w:rsidRPr="004B658B">
        <w:rPr>
          <w:rFonts w:ascii="Calibri" w:hAnsi="Calibri" w:cs="Calibri"/>
          <w:spacing w:val="15"/>
        </w:rPr>
        <w:t xml:space="preserve"> </w:t>
      </w:r>
      <w:r w:rsidRPr="004B658B">
        <w:rPr>
          <w:rFonts w:ascii="Calibri" w:hAnsi="Calibri" w:cs="Calibri"/>
          <w:spacing w:val="3"/>
        </w:rPr>
        <w:t>i</w:t>
      </w:r>
      <w:r w:rsidRPr="004B658B">
        <w:rPr>
          <w:rFonts w:ascii="Calibri" w:hAnsi="Calibri" w:cs="Calibri"/>
        </w:rPr>
        <w:t>mp</w:t>
      </w:r>
      <w:r w:rsidRPr="004B658B">
        <w:rPr>
          <w:rFonts w:ascii="Calibri" w:hAnsi="Calibri" w:cs="Calibri"/>
          <w:spacing w:val="1"/>
        </w:rPr>
        <w:t>l</w:t>
      </w:r>
      <w:r w:rsidRPr="004B658B">
        <w:rPr>
          <w:rFonts w:ascii="Calibri" w:hAnsi="Calibri" w:cs="Calibri"/>
        </w:rPr>
        <w:t>e</w:t>
      </w:r>
      <w:r w:rsidRPr="004B658B">
        <w:rPr>
          <w:rFonts w:ascii="Calibri" w:hAnsi="Calibri" w:cs="Calibri"/>
          <w:spacing w:val="2"/>
        </w:rPr>
        <w:t>m</w:t>
      </w:r>
      <w:r w:rsidRPr="004B658B">
        <w:rPr>
          <w:rFonts w:ascii="Calibri" w:hAnsi="Calibri" w:cs="Calibri"/>
          <w:spacing w:val="-3"/>
        </w:rPr>
        <w:t>e</w:t>
      </w:r>
      <w:r w:rsidRPr="004B658B">
        <w:rPr>
          <w:rFonts w:ascii="Calibri" w:hAnsi="Calibri" w:cs="Calibri"/>
        </w:rPr>
        <w:t>nta</w:t>
      </w:r>
      <w:r w:rsidRPr="004B658B">
        <w:rPr>
          <w:rFonts w:ascii="Calibri" w:hAnsi="Calibri" w:cs="Calibri"/>
          <w:spacing w:val="2"/>
        </w:rPr>
        <w:t>d</w:t>
      </w:r>
      <w:r w:rsidRPr="004B658B">
        <w:rPr>
          <w:rFonts w:ascii="Calibri" w:hAnsi="Calibri" w:cs="Calibri"/>
        </w:rPr>
        <w:t xml:space="preserve">o </w:t>
      </w:r>
      <w:r w:rsidRPr="004B658B">
        <w:rPr>
          <w:rFonts w:ascii="Calibri" w:hAnsi="Calibri" w:cs="Calibri"/>
          <w:spacing w:val="14"/>
        </w:rPr>
        <w:t xml:space="preserve"> </w:t>
      </w:r>
      <w:r w:rsidRPr="004B658B">
        <w:rPr>
          <w:rFonts w:ascii="Calibri" w:hAnsi="Calibri" w:cs="Calibri"/>
          <w:spacing w:val="-3"/>
        </w:rPr>
        <w:t>u</w:t>
      </w:r>
      <w:r w:rsidRPr="004B658B">
        <w:rPr>
          <w:rFonts w:ascii="Calibri" w:hAnsi="Calibri" w:cs="Calibri"/>
        </w:rPr>
        <w:t xml:space="preserve">n </w:t>
      </w:r>
      <w:r w:rsidRPr="004B658B">
        <w:rPr>
          <w:rFonts w:ascii="Calibri" w:hAnsi="Calibri" w:cs="Calibri"/>
          <w:spacing w:val="15"/>
        </w:rPr>
        <w:t xml:space="preserve"> </w:t>
      </w:r>
      <w:r w:rsidRPr="004B658B">
        <w:rPr>
          <w:rFonts w:ascii="Calibri" w:hAnsi="Calibri" w:cs="Calibri"/>
        </w:rPr>
        <w:t>s</w:t>
      </w:r>
      <w:r w:rsidRPr="004B658B">
        <w:rPr>
          <w:rFonts w:ascii="Calibri" w:hAnsi="Calibri" w:cs="Calibri"/>
          <w:spacing w:val="3"/>
        </w:rPr>
        <w:t>i</w:t>
      </w:r>
      <w:r w:rsidRPr="004B658B">
        <w:rPr>
          <w:rFonts w:ascii="Calibri" w:hAnsi="Calibri" w:cs="Calibri"/>
          <w:spacing w:val="-2"/>
        </w:rPr>
        <w:t>s</w:t>
      </w:r>
      <w:r w:rsidRPr="004B658B">
        <w:rPr>
          <w:rFonts w:ascii="Calibri" w:hAnsi="Calibri" w:cs="Calibri"/>
          <w:spacing w:val="2"/>
        </w:rPr>
        <w:t>t</w:t>
      </w:r>
      <w:r w:rsidRPr="004B658B">
        <w:rPr>
          <w:rFonts w:ascii="Calibri" w:hAnsi="Calibri" w:cs="Calibri"/>
          <w:spacing w:val="-3"/>
        </w:rPr>
        <w:t>e</w:t>
      </w:r>
      <w:r w:rsidRPr="004B658B">
        <w:rPr>
          <w:rFonts w:ascii="Calibri" w:hAnsi="Calibri" w:cs="Calibri"/>
          <w:spacing w:val="2"/>
        </w:rPr>
        <w:t>m</w:t>
      </w:r>
      <w:r w:rsidRPr="004B658B">
        <w:rPr>
          <w:rFonts w:ascii="Calibri" w:hAnsi="Calibri" w:cs="Calibri"/>
        </w:rPr>
        <w:t xml:space="preserve">a </w:t>
      </w:r>
      <w:r w:rsidRPr="004B658B">
        <w:rPr>
          <w:rFonts w:ascii="Calibri" w:hAnsi="Calibri" w:cs="Calibri"/>
          <w:spacing w:val="15"/>
        </w:rPr>
        <w:t xml:space="preserve"> </w:t>
      </w:r>
      <w:r w:rsidRPr="004B658B">
        <w:rPr>
          <w:rFonts w:ascii="Calibri" w:hAnsi="Calibri" w:cs="Calibri"/>
          <w:spacing w:val="-3"/>
          <w:w w:val="101"/>
        </w:rPr>
        <w:t>d</w:t>
      </w:r>
      <w:r w:rsidRPr="004B658B">
        <w:rPr>
          <w:rFonts w:ascii="Calibri" w:hAnsi="Calibri" w:cs="Calibri"/>
          <w:w w:val="101"/>
        </w:rPr>
        <w:t xml:space="preserve">e </w:t>
      </w:r>
      <w:r w:rsidRPr="004B658B">
        <w:rPr>
          <w:rFonts w:ascii="Calibri" w:hAnsi="Calibri" w:cs="Calibri"/>
        </w:rPr>
        <w:t>a</w:t>
      </w:r>
      <w:r w:rsidRPr="004B658B">
        <w:rPr>
          <w:rFonts w:ascii="Calibri" w:hAnsi="Calibri" w:cs="Calibri"/>
          <w:spacing w:val="1"/>
        </w:rPr>
        <w:t>s</w:t>
      </w:r>
      <w:r w:rsidRPr="004B658B">
        <w:rPr>
          <w:rFonts w:ascii="Calibri" w:hAnsi="Calibri" w:cs="Calibri"/>
          <w:spacing w:val="-3"/>
        </w:rPr>
        <w:t>e</w:t>
      </w:r>
      <w:r w:rsidRPr="004B658B">
        <w:rPr>
          <w:rFonts w:ascii="Calibri" w:hAnsi="Calibri" w:cs="Calibri"/>
          <w:spacing w:val="2"/>
        </w:rPr>
        <w:t>g</w:t>
      </w:r>
      <w:r w:rsidRPr="004B658B">
        <w:rPr>
          <w:rFonts w:ascii="Calibri" w:hAnsi="Calibri" w:cs="Calibri"/>
          <w:spacing w:val="-3"/>
        </w:rPr>
        <w:t>u</w:t>
      </w:r>
      <w:r w:rsidRPr="004B658B">
        <w:rPr>
          <w:rFonts w:ascii="Calibri" w:hAnsi="Calibri" w:cs="Calibri"/>
          <w:spacing w:val="1"/>
        </w:rPr>
        <w:t>r</w:t>
      </w:r>
      <w:r w:rsidRPr="004B658B">
        <w:rPr>
          <w:rFonts w:ascii="Calibri" w:hAnsi="Calibri" w:cs="Calibri"/>
          <w:spacing w:val="-3"/>
        </w:rPr>
        <w:t>a</w:t>
      </w:r>
      <w:r w:rsidRPr="004B658B">
        <w:rPr>
          <w:rFonts w:ascii="Calibri" w:hAnsi="Calibri" w:cs="Calibri"/>
          <w:spacing w:val="2"/>
        </w:rPr>
        <w:t>m</w:t>
      </w:r>
      <w:r w:rsidRPr="004B658B">
        <w:rPr>
          <w:rFonts w:ascii="Calibri" w:hAnsi="Calibri" w:cs="Calibri"/>
          <w:spacing w:val="1"/>
        </w:rPr>
        <w:t>i</w:t>
      </w:r>
      <w:r w:rsidRPr="004B658B">
        <w:rPr>
          <w:rFonts w:ascii="Calibri" w:hAnsi="Calibri" w:cs="Calibri"/>
        </w:rPr>
        <w:t>e</w:t>
      </w:r>
      <w:r w:rsidRPr="004B658B">
        <w:rPr>
          <w:rFonts w:ascii="Calibri" w:hAnsi="Calibri" w:cs="Calibri"/>
          <w:spacing w:val="-3"/>
        </w:rPr>
        <w:t>n</w:t>
      </w:r>
      <w:r w:rsidRPr="004B658B">
        <w:rPr>
          <w:rFonts w:ascii="Calibri" w:hAnsi="Calibri" w:cs="Calibri"/>
          <w:spacing w:val="5"/>
        </w:rPr>
        <w:t>t</w:t>
      </w:r>
      <w:r w:rsidRPr="004B658B">
        <w:rPr>
          <w:rFonts w:ascii="Calibri" w:hAnsi="Calibri" w:cs="Calibri"/>
        </w:rPr>
        <w:t>o</w:t>
      </w:r>
      <w:r w:rsidRPr="004B658B">
        <w:rPr>
          <w:rFonts w:ascii="Calibri" w:hAnsi="Calibri" w:cs="Calibri"/>
          <w:spacing w:val="-12"/>
        </w:rPr>
        <w:t xml:space="preserve"> </w:t>
      </w:r>
      <w:r w:rsidRPr="004B658B">
        <w:rPr>
          <w:rFonts w:ascii="Calibri" w:hAnsi="Calibri" w:cs="Calibri"/>
          <w:spacing w:val="2"/>
        </w:rPr>
        <w:t>d</w:t>
      </w:r>
      <w:r w:rsidRPr="004B658B">
        <w:rPr>
          <w:rFonts w:ascii="Calibri" w:hAnsi="Calibri" w:cs="Calibri"/>
        </w:rPr>
        <w:t>e</w:t>
      </w:r>
      <w:r w:rsidRPr="004B658B">
        <w:rPr>
          <w:rFonts w:ascii="Calibri" w:hAnsi="Calibri" w:cs="Calibri"/>
          <w:spacing w:val="2"/>
        </w:rPr>
        <w:t xml:space="preserve"> </w:t>
      </w:r>
      <w:r w:rsidRPr="004B658B">
        <w:rPr>
          <w:rFonts w:ascii="Calibri" w:hAnsi="Calibri" w:cs="Calibri"/>
          <w:spacing w:val="1"/>
        </w:rPr>
        <w:t>l</w:t>
      </w:r>
      <w:r w:rsidRPr="004B658B">
        <w:rPr>
          <w:rFonts w:ascii="Calibri" w:hAnsi="Calibri" w:cs="Calibri"/>
        </w:rPr>
        <w:t>a</w:t>
      </w:r>
      <w:r w:rsidRPr="004B658B">
        <w:rPr>
          <w:rFonts w:ascii="Calibri" w:hAnsi="Calibri" w:cs="Calibri"/>
          <w:spacing w:val="1"/>
        </w:rPr>
        <w:t xml:space="preserve"> </w:t>
      </w:r>
      <w:r w:rsidRPr="004B658B">
        <w:rPr>
          <w:rFonts w:ascii="Calibri" w:hAnsi="Calibri" w:cs="Calibri"/>
          <w:spacing w:val="2"/>
        </w:rPr>
        <w:t>c</w:t>
      </w:r>
      <w:r w:rsidRPr="004B658B">
        <w:rPr>
          <w:rFonts w:ascii="Calibri" w:hAnsi="Calibri" w:cs="Calibri"/>
        </w:rPr>
        <w:t>a</w:t>
      </w:r>
      <w:r w:rsidRPr="004B658B">
        <w:rPr>
          <w:rFonts w:ascii="Calibri" w:hAnsi="Calibri" w:cs="Calibri"/>
          <w:spacing w:val="1"/>
        </w:rPr>
        <w:t>li</w:t>
      </w:r>
      <w:r w:rsidRPr="004B658B">
        <w:rPr>
          <w:rFonts w:ascii="Calibri" w:hAnsi="Calibri" w:cs="Calibri"/>
        </w:rPr>
        <w:t>d</w:t>
      </w:r>
      <w:r w:rsidRPr="004B658B">
        <w:rPr>
          <w:rFonts w:ascii="Calibri" w:hAnsi="Calibri" w:cs="Calibri"/>
          <w:spacing w:val="-3"/>
        </w:rPr>
        <w:t>a</w:t>
      </w:r>
      <w:r w:rsidRPr="004B658B">
        <w:rPr>
          <w:rFonts w:ascii="Calibri" w:hAnsi="Calibri" w:cs="Calibri"/>
        </w:rPr>
        <w:t>d.</w:t>
      </w:r>
    </w:p>
    <w:p w14:paraId="08C7D303" w14:textId="77777777" w:rsidR="009C1779" w:rsidRPr="004B658B" w:rsidRDefault="009C1779" w:rsidP="00D0449A">
      <w:pPr>
        <w:widowControl w:val="0"/>
        <w:numPr>
          <w:ilvl w:val="0"/>
          <w:numId w:val="5"/>
        </w:numPr>
        <w:autoSpaceDE w:val="0"/>
        <w:autoSpaceDN w:val="0"/>
        <w:adjustRightInd w:val="0"/>
        <w:spacing w:before="240" w:after="240"/>
        <w:ind w:left="567" w:hanging="567"/>
        <w:jc w:val="both"/>
        <w:rPr>
          <w:rFonts w:ascii="Calibri" w:hAnsi="Calibri" w:cs="Calibri"/>
        </w:rPr>
      </w:pPr>
      <w:r w:rsidRPr="004B658B">
        <w:rPr>
          <w:rFonts w:ascii="Calibri" w:hAnsi="Calibri" w:cs="Calibri"/>
          <w:spacing w:val="1"/>
        </w:rPr>
        <w:t>F</w:t>
      </w:r>
      <w:r w:rsidRPr="004B658B">
        <w:rPr>
          <w:rFonts w:ascii="Calibri" w:hAnsi="Calibri" w:cs="Calibri"/>
          <w:spacing w:val="-3"/>
        </w:rPr>
        <w:t>o</w:t>
      </w:r>
      <w:r w:rsidRPr="004B658B">
        <w:rPr>
          <w:rFonts w:ascii="Calibri" w:hAnsi="Calibri" w:cs="Calibri"/>
          <w:spacing w:val="3"/>
        </w:rPr>
        <w:t>l</w:t>
      </w:r>
      <w:r w:rsidRPr="004B658B">
        <w:rPr>
          <w:rFonts w:ascii="Calibri" w:hAnsi="Calibri" w:cs="Calibri"/>
          <w:spacing w:val="1"/>
        </w:rPr>
        <w:t>l</w:t>
      </w:r>
      <w:r w:rsidRPr="004B658B">
        <w:rPr>
          <w:rFonts w:ascii="Calibri" w:hAnsi="Calibri" w:cs="Calibri"/>
        </w:rPr>
        <w:t>et</w:t>
      </w:r>
      <w:r w:rsidRPr="004B658B">
        <w:rPr>
          <w:rFonts w:ascii="Calibri" w:hAnsi="Calibri" w:cs="Calibri"/>
          <w:spacing w:val="-3"/>
        </w:rPr>
        <w:t>o</w:t>
      </w:r>
      <w:r w:rsidRPr="004B658B">
        <w:rPr>
          <w:rFonts w:ascii="Calibri" w:hAnsi="Calibri" w:cs="Calibri"/>
        </w:rPr>
        <w:t>s</w:t>
      </w:r>
      <w:r w:rsidRPr="004B658B">
        <w:rPr>
          <w:rFonts w:ascii="Calibri" w:hAnsi="Calibri" w:cs="Calibri"/>
          <w:spacing w:val="5"/>
        </w:rPr>
        <w:t xml:space="preserve"> </w:t>
      </w:r>
      <w:r w:rsidRPr="004B658B">
        <w:rPr>
          <w:rFonts w:ascii="Calibri" w:hAnsi="Calibri" w:cs="Calibri"/>
        </w:rPr>
        <w:t>u</w:t>
      </w:r>
      <w:r w:rsidRPr="004B658B">
        <w:rPr>
          <w:rFonts w:ascii="Calibri" w:hAnsi="Calibri" w:cs="Calibri"/>
          <w:spacing w:val="2"/>
        </w:rPr>
        <w:t xml:space="preserve"> </w:t>
      </w:r>
      <w:r w:rsidRPr="004B658B">
        <w:rPr>
          <w:rFonts w:ascii="Calibri" w:hAnsi="Calibri" w:cs="Calibri"/>
        </w:rPr>
        <w:t>o</w:t>
      </w:r>
      <w:r w:rsidRPr="004B658B">
        <w:rPr>
          <w:rFonts w:ascii="Calibri" w:hAnsi="Calibri" w:cs="Calibri"/>
          <w:spacing w:val="2"/>
        </w:rPr>
        <w:t>t</w:t>
      </w:r>
      <w:r w:rsidRPr="004B658B">
        <w:rPr>
          <w:rFonts w:ascii="Calibri" w:hAnsi="Calibri" w:cs="Calibri"/>
          <w:spacing w:val="-1"/>
        </w:rPr>
        <w:t>r</w:t>
      </w:r>
      <w:r w:rsidRPr="004B658B">
        <w:rPr>
          <w:rFonts w:ascii="Calibri" w:hAnsi="Calibri" w:cs="Calibri"/>
          <w:spacing w:val="-3"/>
        </w:rPr>
        <w:t>a</w:t>
      </w:r>
      <w:r w:rsidRPr="004B658B">
        <w:rPr>
          <w:rFonts w:ascii="Calibri" w:hAnsi="Calibri" w:cs="Calibri"/>
        </w:rPr>
        <w:t>s</w:t>
      </w:r>
      <w:r w:rsidRPr="004B658B">
        <w:rPr>
          <w:rFonts w:ascii="Calibri" w:hAnsi="Calibri" w:cs="Calibri"/>
          <w:spacing w:val="3"/>
        </w:rPr>
        <w:t xml:space="preserve"> i</w:t>
      </w:r>
      <w:r w:rsidRPr="004B658B">
        <w:rPr>
          <w:rFonts w:ascii="Calibri" w:hAnsi="Calibri" w:cs="Calibri"/>
          <w:spacing w:val="1"/>
        </w:rPr>
        <w:t>l</w:t>
      </w:r>
      <w:r w:rsidRPr="004B658B">
        <w:rPr>
          <w:rFonts w:ascii="Calibri" w:hAnsi="Calibri" w:cs="Calibri"/>
        </w:rPr>
        <w:t>u</w:t>
      </w:r>
      <w:r w:rsidRPr="004B658B">
        <w:rPr>
          <w:rFonts w:ascii="Calibri" w:hAnsi="Calibri" w:cs="Calibri"/>
          <w:spacing w:val="-2"/>
        </w:rPr>
        <w:t>s</w:t>
      </w:r>
      <w:r w:rsidRPr="004B658B">
        <w:rPr>
          <w:rFonts w:ascii="Calibri" w:hAnsi="Calibri" w:cs="Calibri"/>
          <w:spacing w:val="2"/>
        </w:rPr>
        <w:t>t</w:t>
      </w:r>
      <w:r w:rsidRPr="004B658B">
        <w:rPr>
          <w:rFonts w:ascii="Calibri" w:hAnsi="Calibri" w:cs="Calibri"/>
          <w:spacing w:val="-1"/>
        </w:rPr>
        <w:t>r</w:t>
      </w:r>
      <w:r w:rsidRPr="004B658B">
        <w:rPr>
          <w:rFonts w:ascii="Calibri" w:hAnsi="Calibri" w:cs="Calibri"/>
          <w:spacing w:val="-3"/>
        </w:rPr>
        <w:t>a</w:t>
      </w:r>
      <w:r w:rsidRPr="004B658B">
        <w:rPr>
          <w:rFonts w:ascii="Calibri" w:hAnsi="Calibri" w:cs="Calibri"/>
          <w:spacing w:val="1"/>
        </w:rPr>
        <w:t>ci</w:t>
      </w:r>
      <w:r w:rsidRPr="004B658B">
        <w:rPr>
          <w:rFonts w:ascii="Calibri" w:hAnsi="Calibri" w:cs="Calibri"/>
        </w:rPr>
        <w:t>ones</w:t>
      </w:r>
      <w:r w:rsidRPr="004B658B">
        <w:rPr>
          <w:rFonts w:ascii="Calibri" w:hAnsi="Calibri" w:cs="Calibri"/>
          <w:spacing w:val="2"/>
        </w:rPr>
        <w:t xml:space="preserve"> </w:t>
      </w:r>
      <w:r w:rsidRPr="004B658B">
        <w:rPr>
          <w:rFonts w:ascii="Calibri" w:hAnsi="Calibri" w:cs="Calibri"/>
          <w:spacing w:val="1"/>
        </w:rPr>
        <w:t>c</w:t>
      </w:r>
      <w:r w:rsidRPr="004B658B">
        <w:rPr>
          <w:rFonts w:ascii="Calibri" w:hAnsi="Calibri" w:cs="Calibri"/>
        </w:rPr>
        <w:t>o</w:t>
      </w:r>
      <w:r w:rsidRPr="004B658B">
        <w:rPr>
          <w:rFonts w:ascii="Calibri" w:hAnsi="Calibri" w:cs="Calibri"/>
          <w:spacing w:val="2"/>
        </w:rPr>
        <w:t>m</w:t>
      </w:r>
      <w:r w:rsidRPr="004B658B">
        <w:rPr>
          <w:rFonts w:ascii="Calibri" w:hAnsi="Calibri" w:cs="Calibri"/>
          <w:spacing w:val="-3"/>
        </w:rPr>
        <w:t>p</w:t>
      </w:r>
      <w:r w:rsidRPr="004B658B">
        <w:rPr>
          <w:rFonts w:ascii="Calibri" w:hAnsi="Calibri" w:cs="Calibri"/>
          <w:spacing w:val="3"/>
        </w:rPr>
        <w:t>l</w:t>
      </w:r>
      <w:r w:rsidRPr="004B658B">
        <w:rPr>
          <w:rFonts w:ascii="Calibri" w:hAnsi="Calibri" w:cs="Calibri"/>
          <w:spacing w:val="-3"/>
        </w:rPr>
        <w:t>e</w:t>
      </w:r>
      <w:r w:rsidRPr="004B658B">
        <w:rPr>
          <w:rFonts w:ascii="Calibri" w:hAnsi="Calibri" w:cs="Calibri"/>
        </w:rPr>
        <w:t>tas</w:t>
      </w:r>
      <w:r w:rsidRPr="004B658B">
        <w:rPr>
          <w:rFonts w:ascii="Calibri" w:hAnsi="Calibri" w:cs="Calibri"/>
          <w:spacing w:val="5"/>
        </w:rPr>
        <w:t xml:space="preserve"> </w:t>
      </w:r>
      <w:r w:rsidRPr="004B658B">
        <w:rPr>
          <w:rFonts w:ascii="Calibri" w:hAnsi="Calibri" w:cs="Calibri"/>
          <w:spacing w:val="-3"/>
        </w:rPr>
        <w:t>d</w:t>
      </w:r>
      <w:r w:rsidRPr="004B658B">
        <w:rPr>
          <w:rFonts w:ascii="Calibri" w:hAnsi="Calibri" w:cs="Calibri"/>
        </w:rPr>
        <w:t>e</w:t>
      </w:r>
      <w:r w:rsidRPr="004B658B">
        <w:rPr>
          <w:rFonts w:ascii="Calibri" w:hAnsi="Calibri" w:cs="Calibri"/>
          <w:spacing w:val="4"/>
        </w:rPr>
        <w:t xml:space="preserve"> </w:t>
      </w:r>
      <w:r w:rsidRPr="004B658B">
        <w:rPr>
          <w:rFonts w:ascii="Calibri" w:hAnsi="Calibri" w:cs="Calibri"/>
          <w:spacing w:val="3"/>
        </w:rPr>
        <w:t>l</w:t>
      </w:r>
      <w:r w:rsidRPr="004B658B">
        <w:rPr>
          <w:rFonts w:ascii="Calibri" w:hAnsi="Calibri" w:cs="Calibri"/>
        </w:rPr>
        <w:t>o</w:t>
      </w:r>
      <w:r w:rsidRPr="004B658B">
        <w:rPr>
          <w:rFonts w:ascii="Calibri" w:hAnsi="Calibri" w:cs="Calibri"/>
          <w:spacing w:val="-2"/>
        </w:rPr>
        <w:t xml:space="preserve"> </w:t>
      </w:r>
      <w:r w:rsidRPr="004B658B">
        <w:rPr>
          <w:rFonts w:ascii="Calibri" w:hAnsi="Calibri" w:cs="Calibri"/>
          <w:w w:val="101"/>
        </w:rPr>
        <w:t>o</w:t>
      </w:r>
      <w:r w:rsidRPr="004B658B">
        <w:rPr>
          <w:rFonts w:ascii="Calibri" w:hAnsi="Calibri" w:cs="Calibri"/>
          <w:spacing w:val="2"/>
          <w:w w:val="101"/>
        </w:rPr>
        <w:t>f</w:t>
      </w:r>
      <w:r w:rsidRPr="004B658B">
        <w:rPr>
          <w:rFonts w:ascii="Calibri" w:hAnsi="Calibri" w:cs="Calibri"/>
          <w:spacing w:val="-1"/>
          <w:w w:val="101"/>
        </w:rPr>
        <w:t>r</w:t>
      </w:r>
      <w:r w:rsidRPr="004B658B">
        <w:rPr>
          <w:rFonts w:ascii="Calibri" w:hAnsi="Calibri" w:cs="Calibri"/>
          <w:w w:val="101"/>
        </w:rPr>
        <w:t>e</w:t>
      </w:r>
      <w:r w:rsidRPr="004B658B">
        <w:rPr>
          <w:rFonts w:ascii="Calibri" w:hAnsi="Calibri" w:cs="Calibri"/>
          <w:spacing w:val="-2"/>
          <w:w w:val="101"/>
        </w:rPr>
        <w:t>c</w:t>
      </w:r>
      <w:r w:rsidRPr="004B658B">
        <w:rPr>
          <w:rFonts w:ascii="Calibri" w:hAnsi="Calibri" w:cs="Calibri"/>
          <w:spacing w:val="3"/>
          <w:w w:val="101"/>
        </w:rPr>
        <w:t>i</w:t>
      </w:r>
      <w:r w:rsidRPr="004B658B">
        <w:rPr>
          <w:rFonts w:ascii="Calibri" w:hAnsi="Calibri" w:cs="Calibri"/>
          <w:spacing w:val="-3"/>
          <w:w w:val="101"/>
        </w:rPr>
        <w:t>d</w:t>
      </w:r>
      <w:r w:rsidRPr="004B658B">
        <w:rPr>
          <w:rFonts w:ascii="Calibri" w:hAnsi="Calibri" w:cs="Calibri"/>
          <w:w w:val="101"/>
        </w:rPr>
        <w:t>o.</w:t>
      </w:r>
    </w:p>
    <w:p w14:paraId="08C7D304" w14:textId="77777777" w:rsidR="009C1779" w:rsidRPr="004B658B" w:rsidRDefault="009C1779" w:rsidP="00D0449A">
      <w:pPr>
        <w:widowControl w:val="0"/>
        <w:numPr>
          <w:ilvl w:val="0"/>
          <w:numId w:val="5"/>
        </w:numPr>
        <w:autoSpaceDE w:val="0"/>
        <w:autoSpaceDN w:val="0"/>
        <w:adjustRightInd w:val="0"/>
        <w:spacing w:before="240" w:after="240"/>
        <w:ind w:left="567" w:hanging="567"/>
        <w:jc w:val="both"/>
        <w:rPr>
          <w:rFonts w:ascii="Calibri" w:hAnsi="Calibri" w:cs="Calibri"/>
        </w:rPr>
      </w:pPr>
      <w:r w:rsidRPr="004B658B">
        <w:rPr>
          <w:rFonts w:ascii="Calibri" w:hAnsi="Calibri" w:cs="Calibri"/>
          <w:spacing w:val="3"/>
        </w:rPr>
        <w:t>P</w:t>
      </w:r>
      <w:r w:rsidRPr="004B658B">
        <w:rPr>
          <w:rFonts w:ascii="Calibri" w:hAnsi="Calibri" w:cs="Calibri"/>
          <w:spacing w:val="1"/>
        </w:rPr>
        <w:t>l</w:t>
      </w:r>
      <w:r w:rsidRPr="004B658B">
        <w:rPr>
          <w:rFonts w:ascii="Calibri" w:hAnsi="Calibri" w:cs="Calibri"/>
          <w:spacing w:val="-3"/>
        </w:rPr>
        <w:t>a</w:t>
      </w:r>
      <w:r w:rsidRPr="004B658B">
        <w:rPr>
          <w:rFonts w:ascii="Calibri" w:hAnsi="Calibri" w:cs="Calibri"/>
        </w:rPr>
        <w:t>n</w:t>
      </w:r>
      <w:r w:rsidRPr="004B658B">
        <w:rPr>
          <w:rFonts w:ascii="Calibri" w:hAnsi="Calibri" w:cs="Calibri"/>
          <w:spacing w:val="1"/>
        </w:rPr>
        <w:t>ill</w:t>
      </w:r>
      <w:r w:rsidRPr="004B658B">
        <w:rPr>
          <w:rFonts w:ascii="Calibri" w:hAnsi="Calibri" w:cs="Calibri"/>
        </w:rPr>
        <w:t>as</w:t>
      </w:r>
      <w:r w:rsidRPr="004B658B">
        <w:rPr>
          <w:rFonts w:ascii="Calibri" w:hAnsi="Calibri" w:cs="Calibri"/>
          <w:spacing w:val="15"/>
        </w:rPr>
        <w:t xml:space="preserve"> </w:t>
      </w:r>
      <w:r w:rsidRPr="004B658B">
        <w:rPr>
          <w:rFonts w:ascii="Calibri" w:hAnsi="Calibri" w:cs="Calibri"/>
          <w:spacing w:val="-3"/>
        </w:rPr>
        <w:t>d</w:t>
      </w:r>
      <w:r w:rsidRPr="004B658B">
        <w:rPr>
          <w:rFonts w:ascii="Calibri" w:hAnsi="Calibri" w:cs="Calibri"/>
        </w:rPr>
        <w:t>e</w:t>
      </w:r>
      <w:r w:rsidRPr="004B658B">
        <w:rPr>
          <w:rFonts w:ascii="Calibri" w:hAnsi="Calibri" w:cs="Calibri"/>
          <w:spacing w:val="16"/>
        </w:rPr>
        <w:t xml:space="preserve"> </w:t>
      </w:r>
      <w:r w:rsidRPr="004B658B">
        <w:rPr>
          <w:rFonts w:ascii="Calibri" w:hAnsi="Calibri" w:cs="Calibri"/>
          <w:spacing w:val="-3"/>
        </w:rPr>
        <w:t>d</w:t>
      </w:r>
      <w:r w:rsidRPr="004B658B">
        <w:rPr>
          <w:rFonts w:ascii="Calibri" w:hAnsi="Calibri" w:cs="Calibri"/>
        </w:rPr>
        <w:t>a</w:t>
      </w:r>
      <w:r w:rsidRPr="004B658B">
        <w:rPr>
          <w:rFonts w:ascii="Calibri" w:hAnsi="Calibri" w:cs="Calibri"/>
          <w:spacing w:val="2"/>
        </w:rPr>
        <w:t>t</w:t>
      </w:r>
      <w:r w:rsidRPr="004B658B">
        <w:rPr>
          <w:rFonts w:ascii="Calibri" w:hAnsi="Calibri" w:cs="Calibri"/>
          <w:spacing w:val="-3"/>
        </w:rPr>
        <w:t>o</w:t>
      </w:r>
      <w:r w:rsidRPr="004B658B">
        <w:rPr>
          <w:rFonts w:ascii="Calibri" w:hAnsi="Calibri" w:cs="Calibri"/>
        </w:rPr>
        <w:t>s</w:t>
      </w:r>
      <w:r w:rsidRPr="004B658B">
        <w:rPr>
          <w:rFonts w:ascii="Calibri" w:hAnsi="Calibri" w:cs="Calibri"/>
          <w:spacing w:val="15"/>
        </w:rPr>
        <w:t xml:space="preserve"> </w:t>
      </w:r>
      <w:r w:rsidRPr="004B658B">
        <w:rPr>
          <w:rFonts w:ascii="Calibri" w:hAnsi="Calibri" w:cs="Calibri"/>
          <w:spacing w:val="2"/>
        </w:rPr>
        <w:t>t</w:t>
      </w:r>
      <w:r w:rsidRPr="004B658B">
        <w:rPr>
          <w:rFonts w:ascii="Calibri" w:hAnsi="Calibri" w:cs="Calibri"/>
        </w:rPr>
        <w:t>é</w:t>
      </w:r>
      <w:r w:rsidRPr="004B658B">
        <w:rPr>
          <w:rFonts w:ascii="Calibri" w:hAnsi="Calibri" w:cs="Calibri"/>
          <w:spacing w:val="1"/>
        </w:rPr>
        <w:t>c</w:t>
      </w:r>
      <w:r w:rsidRPr="004B658B">
        <w:rPr>
          <w:rFonts w:ascii="Calibri" w:hAnsi="Calibri" w:cs="Calibri"/>
          <w:spacing w:val="-3"/>
        </w:rPr>
        <w:t>n</w:t>
      </w:r>
      <w:r w:rsidRPr="004B658B">
        <w:rPr>
          <w:rFonts w:ascii="Calibri" w:hAnsi="Calibri" w:cs="Calibri"/>
          <w:spacing w:val="3"/>
        </w:rPr>
        <w:t>i</w:t>
      </w:r>
      <w:r w:rsidRPr="004B658B">
        <w:rPr>
          <w:rFonts w:ascii="Calibri" w:hAnsi="Calibri" w:cs="Calibri"/>
          <w:spacing w:val="-2"/>
        </w:rPr>
        <w:t>c</w:t>
      </w:r>
      <w:r w:rsidRPr="004B658B">
        <w:rPr>
          <w:rFonts w:ascii="Calibri" w:hAnsi="Calibri" w:cs="Calibri"/>
        </w:rPr>
        <w:t>os</w:t>
      </w:r>
      <w:r w:rsidRPr="004B658B">
        <w:rPr>
          <w:rFonts w:ascii="Calibri" w:hAnsi="Calibri" w:cs="Calibri"/>
          <w:spacing w:val="15"/>
        </w:rPr>
        <w:t xml:space="preserve"> </w:t>
      </w:r>
      <w:r w:rsidRPr="004B658B">
        <w:rPr>
          <w:rFonts w:ascii="Calibri" w:hAnsi="Calibri" w:cs="Calibri"/>
        </w:rPr>
        <w:t>ga</w:t>
      </w:r>
      <w:r w:rsidRPr="004B658B">
        <w:rPr>
          <w:rFonts w:ascii="Calibri" w:hAnsi="Calibri" w:cs="Calibri"/>
          <w:spacing w:val="1"/>
        </w:rPr>
        <w:t>r</w:t>
      </w:r>
      <w:r w:rsidRPr="004B658B">
        <w:rPr>
          <w:rFonts w:ascii="Calibri" w:hAnsi="Calibri" w:cs="Calibri"/>
          <w:spacing w:val="-3"/>
        </w:rPr>
        <w:t>a</w:t>
      </w:r>
      <w:r w:rsidRPr="004B658B">
        <w:rPr>
          <w:rFonts w:ascii="Calibri" w:hAnsi="Calibri" w:cs="Calibri"/>
        </w:rPr>
        <w:t>nt</w:t>
      </w:r>
      <w:r w:rsidRPr="004B658B">
        <w:rPr>
          <w:rFonts w:ascii="Calibri" w:hAnsi="Calibri" w:cs="Calibri"/>
          <w:spacing w:val="1"/>
        </w:rPr>
        <w:t>iz</w:t>
      </w:r>
      <w:r w:rsidRPr="004B658B">
        <w:rPr>
          <w:rFonts w:ascii="Calibri" w:hAnsi="Calibri" w:cs="Calibri"/>
        </w:rPr>
        <w:t>ados</w:t>
      </w:r>
      <w:r w:rsidRPr="004B658B">
        <w:rPr>
          <w:rFonts w:ascii="Calibri" w:hAnsi="Calibri" w:cs="Calibri"/>
          <w:spacing w:val="14"/>
        </w:rPr>
        <w:t>.</w:t>
      </w:r>
    </w:p>
    <w:p w14:paraId="08C7D305" w14:textId="77777777" w:rsidR="00054111" w:rsidRPr="004B658B" w:rsidRDefault="00054111" w:rsidP="009C1779">
      <w:pPr>
        <w:widowControl w:val="0"/>
        <w:autoSpaceDE w:val="0"/>
        <w:autoSpaceDN w:val="0"/>
        <w:adjustRightInd w:val="0"/>
        <w:spacing w:before="240" w:after="240"/>
        <w:jc w:val="both"/>
        <w:rPr>
          <w:rFonts w:ascii="Calibri" w:hAnsi="Calibri" w:cs="Calibri"/>
          <w:b/>
          <w:bCs/>
        </w:rPr>
      </w:pPr>
    </w:p>
    <w:p w14:paraId="08C7D306" w14:textId="77777777" w:rsidR="00B63C0F" w:rsidRPr="004B658B" w:rsidRDefault="00F6746A" w:rsidP="00D0449A">
      <w:pPr>
        <w:pStyle w:val="Ttulo2"/>
        <w:numPr>
          <w:ilvl w:val="0"/>
          <w:numId w:val="3"/>
        </w:numPr>
        <w:spacing w:before="120" w:after="240"/>
        <w:ind w:left="567" w:hanging="567"/>
        <w:rPr>
          <w:rFonts w:ascii="Calibri" w:hAnsi="Calibri" w:cs="Calibri"/>
          <w:i w:val="0"/>
          <w:sz w:val="24"/>
          <w:szCs w:val="24"/>
        </w:rPr>
      </w:pPr>
      <w:bookmarkStart w:id="34" w:name="_Toc355618478"/>
      <w:r w:rsidRPr="004B658B">
        <w:rPr>
          <w:rFonts w:ascii="Calibri" w:hAnsi="Calibri" w:cs="Calibri"/>
          <w:i w:val="0"/>
          <w:sz w:val="24"/>
          <w:szCs w:val="24"/>
        </w:rPr>
        <w:t>Ensayos.</w:t>
      </w:r>
      <w:bookmarkEnd w:id="34"/>
    </w:p>
    <w:p w14:paraId="08C7D307" w14:textId="77777777" w:rsidR="000143EC" w:rsidRPr="004B658B" w:rsidRDefault="00AE523B" w:rsidP="000143EC">
      <w:pPr>
        <w:widowControl w:val="0"/>
        <w:autoSpaceDE w:val="0"/>
        <w:autoSpaceDN w:val="0"/>
        <w:adjustRightInd w:val="0"/>
        <w:spacing w:before="120" w:after="240"/>
        <w:jc w:val="both"/>
        <w:rPr>
          <w:rFonts w:ascii="Calibri" w:hAnsi="Calibri" w:cs="Calibri"/>
        </w:rPr>
      </w:pPr>
      <w:r w:rsidRPr="004B658B">
        <w:rPr>
          <w:rFonts w:ascii="Calibri" w:hAnsi="Calibri" w:cs="Calibri"/>
        </w:rPr>
        <w:t xml:space="preserve">Dentro del alcance del suministro quedan incluidos </w:t>
      </w:r>
      <w:r w:rsidR="009C1BE0" w:rsidRPr="004B658B">
        <w:rPr>
          <w:rFonts w:ascii="Calibri" w:hAnsi="Calibri" w:cs="Calibri"/>
        </w:rPr>
        <w:t xml:space="preserve">la documentación técnica correspondiente al material a suministrar y </w:t>
      </w:r>
      <w:r w:rsidRPr="004B658B">
        <w:rPr>
          <w:rFonts w:ascii="Calibri" w:hAnsi="Calibri" w:cs="Calibri"/>
        </w:rPr>
        <w:t xml:space="preserve">los ensayos de </w:t>
      </w:r>
      <w:r w:rsidR="009C1779" w:rsidRPr="004B658B">
        <w:rPr>
          <w:rFonts w:ascii="Calibri" w:hAnsi="Calibri" w:cs="Calibri"/>
        </w:rPr>
        <w:t>recepción</w:t>
      </w:r>
      <w:r w:rsidR="000143EC" w:rsidRPr="004B658B">
        <w:rPr>
          <w:rFonts w:ascii="Calibri" w:hAnsi="Calibri" w:cs="Calibri"/>
        </w:rPr>
        <w:t xml:space="preserve"> establecidos en el apartado 4</w:t>
      </w:r>
      <w:r w:rsidRPr="004B658B">
        <w:rPr>
          <w:rFonts w:ascii="Calibri" w:hAnsi="Calibri" w:cs="Calibri"/>
        </w:rPr>
        <w:t xml:space="preserve"> de este documento.</w:t>
      </w:r>
      <w:r w:rsidR="000143EC" w:rsidRPr="004B658B">
        <w:rPr>
          <w:rFonts w:ascii="Calibri" w:hAnsi="Calibri" w:cs="Calibri"/>
        </w:rPr>
        <w:t xml:space="preserve"> </w:t>
      </w:r>
    </w:p>
    <w:p w14:paraId="08C7D308" w14:textId="77777777" w:rsidR="000143EC" w:rsidRPr="004B658B" w:rsidRDefault="000143EC" w:rsidP="000143EC">
      <w:pPr>
        <w:widowControl w:val="0"/>
        <w:autoSpaceDE w:val="0"/>
        <w:autoSpaceDN w:val="0"/>
        <w:adjustRightInd w:val="0"/>
        <w:spacing w:before="120" w:after="240"/>
        <w:jc w:val="both"/>
        <w:rPr>
          <w:rFonts w:ascii="Calibri" w:hAnsi="Calibri" w:cs="Calibri"/>
        </w:rPr>
      </w:pPr>
    </w:p>
    <w:p w14:paraId="08C7D309" w14:textId="77777777" w:rsidR="000143EC" w:rsidRPr="004B658B" w:rsidRDefault="009C1779" w:rsidP="00D0449A">
      <w:pPr>
        <w:pStyle w:val="Ttulo2"/>
        <w:numPr>
          <w:ilvl w:val="0"/>
          <w:numId w:val="3"/>
        </w:numPr>
        <w:spacing w:before="120" w:after="240"/>
        <w:ind w:left="567" w:hanging="567"/>
        <w:rPr>
          <w:rFonts w:ascii="Calibri" w:hAnsi="Calibri" w:cs="Calibri"/>
          <w:i w:val="0"/>
          <w:sz w:val="24"/>
          <w:szCs w:val="24"/>
        </w:rPr>
      </w:pPr>
      <w:bookmarkStart w:id="35" w:name="_Toc355618479"/>
      <w:r w:rsidRPr="004B658B">
        <w:rPr>
          <w:rFonts w:ascii="Calibri" w:hAnsi="Calibri" w:cs="Calibri"/>
          <w:i w:val="0"/>
          <w:sz w:val="24"/>
          <w:szCs w:val="24"/>
        </w:rPr>
        <w:t>Condiciones de Suministro</w:t>
      </w:r>
      <w:r w:rsidR="00F6746A" w:rsidRPr="004B658B">
        <w:rPr>
          <w:rFonts w:ascii="Calibri" w:hAnsi="Calibri" w:cs="Calibri"/>
          <w:i w:val="0"/>
          <w:sz w:val="24"/>
          <w:szCs w:val="24"/>
        </w:rPr>
        <w:t>.</w:t>
      </w:r>
      <w:bookmarkEnd w:id="35"/>
      <w:r w:rsidR="00F6746A" w:rsidRPr="004B658B">
        <w:rPr>
          <w:rFonts w:ascii="Calibri" w:hAnsi="Calibri" w:cs="Calibri"/>
          <w:i w:val="0"/>
          <w:sz w:val="24"/>
          <w:szCs w:val="24"/>
        </w:rPr>
        <w:t xml:space="preserve"> </w:t>
      </w:r>
    </w:p>
    <w:p w14:paraId="08C7D30A" w14:textId="77777777" w:rsidR="009C1BE0" w:rsidRPr="004B658B" w:rsidRDefault="009C1BE0" w:rsidP="009C1BE0">
      <w:pPr>
        <w:widowControl w:val="0"/>
        <w:autoSpaceDE w:val="0"/>
        <w:autoSpaceDN w:val="0"/>
        <w:adjustRightInd w:val="0"/>
        <w:spacing w:before="240" w:after="240"/>
        <w:jc w:val="both"/>
        <w:rPr>
          <w:rFonts w:ascii="Calibri" w:hAnsi="Calibri" w:cs="Calibri"/>
        </w:rPr>
      </w:pPr>
      <w:r w:rsidRPr="004B658B">
        <w:rPr>
          <w:rFonts w:ascii="Calibri" w:hAnsi="Calibri" w:cs="Calibri"/>
        </w:rPr>
        <w:t>La forma de entrega será la establecida en el apartado 20 de la norma ASTM A 475.</w:t>
      </w:r>
    </w:p>
    <w:p w14:paraId="08C7D30B" w14:textId="77777777" w:rsidR="009C1BE0" w:rsidRPr="004B658B" w:rsidRDefault="009C1BE0" w:rsidP="009C1BE0">
      <w:pPr>
        <w:widowControl w:val="0"/>
        <w:autoSpaceDE w:val="0"/>
        <w:autoSpaceDN w:val="0"/>
        <w:adjustRightInd w:val="0"/>
        <w:spacing w:before="240" w:after="240"/>
        <w:jc w:val="both"/>
        <w:rPr>
          <w:rFonts w:ascii="Calibri" w:hAnsi="Calibri" w:cs="Calibri"/>
        </w:rPr>
      </w:pPr>
      <w:r w:rsidRPr="004B658B">
        <w:rPr>
          <w:rFonts w:ascii="Calibri" w:hAnsi="Calibri" w:cs="Calibri"/>
        </w:rPr>
        <w:t>Los cables se suministrarán en bobinas lo suficientemente robustas para soportar las incidencias normales en los procesos de carga, descarga, transporte y manipulación en campo.</w:t>
      </w:r>
    </w:p>
    <w:p w14:paraId="08C7D30C" w14:textId="77777777" w:rsidR="009C1BE0" w:rsidRPr="004B658B" w:rsidRDefault="009C1BE0" w:rsidP="009C1BE0">
      <w:pPr>
        <w:widowControl w:val="0"/>
        <w:autoSpaceDE w:val="0"/>
        <w:autoSpaceDN w:val="0"/>
        <w:adjustRightInd w:val="0"/>
        <w:spacing w:before="240" w:after="240"/>
        <w:jc w:val="both"/>
        <w:rPr>
          <w:rFonts w:ascii="Calibri" w:hAnsi="Calibri" w:cs="Calibri"/>
        </w:rPr>
      </w:pPr>
      <w:r w:rsidRPr="004B658B">
        <w:rPr>
          <w:rFonts w:ascii="Calibri" w:hAnsi="Calibri" w:cs="Calibri"/>
        </w:rPr>
        <w:t>Cada bobina no deberá llevar más de una sola longitud de cable.</w:t>
      </w:r>
    </w:p>
    <w:p w14:paraId="08C7D30D" w14:textId="77777777" w:rsidR="009C1BE0" w:rsidRPr="004B658B" w:rsidRDefault="009C1BE0" w:rsidP="009C1BE0">
      <w:pPr>
        <w:widowControl w:val="0"/>
        <w:autoSpaceDE w:val="0"/>
        <w:autoSpaceDN w:val="0"/>
        <w:adjustRightInd w:val="0"/>
        <w:spacing w:before="240" w:after="240"/>
        <w:jc w:val="both"/>
        <w:rPr>
          <w:rFonts w:ascii="Calibri" w:hAnsi="Calibri" w:cs="Calibri"/>
        </w:rPr>
      </w:pPr>
      <w:r w:rsidRPr="004B658B">
        <w:rPr>
          <w:rFonts w:ascii="Calibri" w:hAnsi="Calibri" w:cs="Calibri"/>
        </w:rPr>
        <w:t>La longitud de cable, en cada bobina, será de 500 metros con una tolerancia de –0 % +5 %.</w:t>
      </w:r>
    </w:p>
    <w:p w14:paraId="08C7D30E" w14:textId="77777777" w:rsidR="00054111" w:rsidRPr="004B658B" w:rsidRDefault="009C1BE0" w:rsidP="009C1BE0">
      <w:pPr>
        <w:widowControl w:val="0"/>
        <w:autoSpaceDE w:val="0"/>
        <w:autoSpaceDN w:val="0"/>
        <w:adjustRightInd w:val="0"/>
        <w:spacing w:before="240" w:after="240"/>
        <w:jc w:val="both"/>
        <w:rPr>
          <w:rFonts w:ascii="Calibri" w:hAnsi="Calibri" w:cs="Calibri"/>
        </w:rPr>
      </w:pPr>
      <w:r w:rsidRPr="004B658B">
        <w:rPr>
          <w:rFonts w:ascii="Calibri" w:hAnsi="Calibri" w:cs="Calibri"/>
        </w:rPr>
        <w:t>Los tamaños de los embalajes para los conductores, podrán ser variados en el pedido previo acuerdo  entre el fabricante y el comprador.</w:t>
      </w:r>
    </w:p>
    <w:p w14:paraId="08C7D30F" w14:textId="77777777" w:rsidR="009C1BE0" w:rsidRPr="004B658B" w:rsidRDefault="009C1BE0" w:rsidP="00054111">
      <w:pPr>
        <w:widowControl w:val="0"/>
        <w:autoSpaceDE w:val="0"/>
        <w:autoSpaceDN w:val="0"/>
        <w:adjustRightInd w:val="0"/>
        <w:spacing w:before="240" w:after="240"/>
        <w:jc w:val="both"/>
        <w:rPr>
          <w:rFonts w:ascii="Calibri" w:hAnsi="Calibri" w:cs="Calibri"/>
        </w:rPr>
      </w:pPr>
    </w:p>
    <w:p w14:paraId="08C7D310" w14:textId="77777777" w:rsidR="00E223C4" w:rsidRPr="004B658B" w:rsidRDefault="00E223C4" w:rsidP="00D0449A">
      <w:pPr>
        <w:pStyle w:val="Ttulo1"/>
        <w:numPr>
          <w:ilvl w:val="0"/>
          <w:numId w:val="1"/>
        </w:numPr>
        <w:spacing w:before="120" w:after="240"/>
        <w:ind w:left="567" w:hanging="567"/>
        <w:rPr>
          <w:rFonts w:ascii="Calibri" w:hAnsi="Calibri" w:cs="Calibri"/>
          <w:sz w:val="24"/>
          <w:szCs w:val="24"/>
        </w:rPr>
      </w:pPr>
      <w:bookmarkStart w:id="36" w:name="_Toc355618480"/>
      <w:r w:rsidRPr="004B658B">
        <w:rPr>
          <w:rFonts w:ascii="Calibri" w:hAnsi="Calibri" w:cs="Calibri"/>
          <w:sz w:val="24"/>
          <w:szCs w:val="24"/>
        </w:rPr>
        <w:t>GARANTIA.</w:t>
      </w:r>
      <w:bookmarkEnd w:id="36"/>
    </w:p>
    <w:p w14:paraId="08C7D311" w14:textId="77777777" w:rsidR="00BC2B35" w:rsidRPr="004B658B" w:rsidRDefault="00E223C4" w:rsidP="00E223C4">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El fabricante garantizará por un periodo de cinco años el cable </w:t>
      </w:r>
      <w:r w:rsidR="00054111" w:rsidRPr="004B658B">
        <w:rPr>
          <w:rFonts w:ascii="Calibri" w:hAnsi="Calibri" w:cs="Calibri"/>
        </w:rPr>
        <w:t xml:space="preserve">de acero </w:t>
      </w:r>
      <w:r w:rsidR="009C1BE0" w:rsidRPr="004B658B">
        <w:rPr>
          <w:rFonts w:ascii="Calibri" w:hAnsi="Calibri" w:cs="Calibri"/>
        </w:rPr>
        <w:t>galvaniz</w:t>
      </w:r>
      <w:r w:rsidR="00054111" w:rsidRPr="004B658B">
        <w:rPr>
          <w:rFonts w:ascii="Calibri" w:hAnsi="Calibri" w:cs="Calibri"/>
        </w:rPr>
        <w:t>ado</w:t>
      </w:r>
      <w:r w:rsidRPr="004B658B">
        <w:rPr>
          <w:rFonts w:ascii="Calibri" w:hAnsi="Calibri" w:cs="Calibri"/>
        </w:rPr>
        <w:t xml:space="preserve"> después de la entrega en almacén, contra defecto del material.</w:t>
      </w:r>
    </w:p>
    <w:p w14:paraId="08C7D313" w14:textId="77777777" w:rsidR="00353942" w:rsidRPr="004B658B" w:rsidRDefault="00353942" w:rsidP="00D0449A">
      <w:pPr>
        <w:pStyle w:val="Ttulo1"/>
        <w:numPr>
          <w:ilvl w:val="0"/>
          <w:numId w:val="1"/>
        </w:numPr>
        <w:spacing w:before="120" w:after="240"/>
        <w:ind w:left="567" w:hanging="567"/>
        <w:rPr>
          <w:rFonts w:ascii="Calibri" w:hAnsi="Calibri" w:cs="Calibri"/>
          <w:sz w:val="24"/>
          <w:szCs w:val="24"/>
        </w:rPr>
      </w:pPr>
      <w:bookmarkStart w:id="37" w:name="_Toc350764284"/>
      <w:bookmarkStart w:id="38" w:name="_Toc355618481"/>
      <w:r w:rsidRPr="004B658B">
        <w:rPr>
          <w:rFonts w:ascii="Calibri" w:hAnsi="Calibri" w:cs="Calibri"/>
          <w:sz w:val="24"/>
          <w:szCs w:val="24"/>
        </w:rPr>
        <w:lastRenderedPageBreak/>
        <w:t>ANEXOS</w:t>
      </w:r>
      <w:bookmarkEnd w:id="37"/>
      <w:r w:rsidR="00F6746A" w:rsidRPr="004B658B">
        <w:rPr>
          <w:rFonts w:ascii="Calibri" w:hAnsi="Calibri" w:cs="Calibri"/>
          <w:sz w:val="24"/>
          <w:szCs w:val="24"/>
        </w:rPr>
        <w:t>.</w:t>
      </w:r>
      <w:bookmarkEnd w:id="38"/>
    </w:p>
    <w:p w14:paraId="08C7D314" w14:textId="77777777" w:rsidR="00E72C00" w:rsidRPr="004B658B" w:rsidRDefault="00E72C00" w:rsidP="00DD7694">
      <w:pPr>
        <w:spacing w:before="120" w:after="240"/>
        <w:rPr>
          <w:rFonts w:ascii="Calibri" w:hAnsi="Calibri" w:cs="Calibri"/>
          <w:b/>
        </w:rPr>
      </w:pPr>
      <w:r w:rsidRPr="004B658B">
        <w:rPr>
          <w:rFonts w:ascii="Calibri" w:hAnsi="Calibri" w:cs="Calibri"/>
          <w:b/>
        </w:rPr>
        <w:t>ANEXO 1: NORMAS DE REFERENCIA</w:t>
      </w:r>
    </w:p>
    <w:p w14:paraId="08C7D315" w14:textId="194AB761" w:rsidR="00520FD4" w:rsidRDefault="00520FD4" w:rsidP="00DD7694">
      <w:pPr>
        <w:spacing w:before="120" w:after="240"/>
        <w:rPr>
          <w:rFonts w:ascii="Calibri" w:hAnsi="Calibri" w:cs="Calibri"/>
          <w:b/>
        </w:rPr>
      </w:pPr>
      <w:r w:rsidRPr="004B658B">
        <w:rPr>
          <w:rFonts w:ascii="Calibri" w:hAnsi="Calibri" w:cs="Calibri"/>
          <w:b/>
        </w:rPr>
        <w:t>ANEXO 2: PLANILLAS DE DATOS GARANTIZADOS.</w:t>
      </w:r>
    </w:p>
    <w:p w14:paraId="08C7D316" w14:textId="2FCEEEB1" w:rsidR="007F2F22" w:rsidRPr="004B658B" w:rsidRDefault="007F2F22" w:rsidP="007F2F22">
      <w:pPr>
        <w:spacing w:before="120" w:after="240"/>
        <w:rPr>
          <w:rFonts w:ascii="Calibri" w:hAnsi="Calibri" w:cs="Calibri"/>
          <w:b/>
        </w:rPr>
      </w:pPr>
      <w:r w:rsidRPr="004B658B">
        <w:rPr>
          <w:rFonts w:ascii="Calibri" w:hAnsi="Calibri" w:cs="Calibri"/>
          <w:b/>
        </w:rPr>
        <w:t>ANEXO 1: NORMAS DE REFERENCIA</w:t>
      </w:r>
    </w:p>
    <w:p w14:paraId="08C7D317" w14:textId="77777777" w:rsidR="000E08D4" w:rsidRPr="004B658B" w:rsidRDefault="000E08D4" w:rsidP="000E08D4">
      <w:pPr>
        <w:widowControl w:val="0"/>
        <w:autoSpaceDE w:val="0"/>
        <w:autoSpaceDN w:val="0"/>
        <w:adjustRightInd w:val="0"/>
        <w:spacing w:before="120" w:after="240"/>
        <w:jc w:val="both"/>
        <w:rPr>
          <w:rFonts w:ascii="Calibri" w:hAnsi="Calibri" w:cs="Calibri"/>
        </w:rPr>
      </w:pPr>
      <w:r w:rsidRPr="004B658B">
        <w:rPr>
          <w:rFonts w:ascii="Calibri" w:hAnsi="Calibri" w:cs="Calibri"/>
        </w:rPr>
        <w:t>Las normas de referencia son las indicadas en la siguiente tabla:</w:t>
      </w:r>
    </w:p>
    <w:p w14:paraId="08C7D318" w14:textId="77777777" w:rsidR="003D5D43" w:rsidRPr="004B658B" w:rsidRDefault="003D5D43" w:rsidP="00DD7694">
      <w:pPr>
        <w:widowControl w:val="0"/>
        <w:autoSpaceDE w:val="0"/>
        <w:autoSpaceDN w:val="0"/>
        <w:adjustRightInd w:val="0"/>
        <w:spacing w:before="120" w:after="240"/>
        <w:jc w:val="both"/>
        <w:rPr>
          <w:rFonts w:ascii="Calibri" w:hAnsi="Calibri" w:cs="Calibri"/>
        </w:rPr>
      </w:pPr>
    </w:p>
    <w:p w14:paraId="08C7D319" w14:textId="77777777" w:rsidR="00EF798F" w:rsidRPr="004B658B" w:rsidRDefault="00EF798F" w:rsidP="00EF798F">
      <w:pPr>
        <w:widowControl w:val="0"/>
        <w:autoSpaceDE w:val="0"/>
        <w:autoSpaceDN w:val="0"/>
        <w:adjustRightInd w:val="0"/>
        <w:spacing w:before="120" w:after="120"/>
        <w:contextualSpacing/>
        <w:jc w:val="center"/>
        <w:rPr>
          <w:rFonts w:ascii="Calibri" w:hAnsi="Calibri" w:cs="Calibri"/>
          <w:b/>
        </w:rPr>
      </w:pPr>
      <w:r w:rsidRPr="004B658B">
        <w:rPr>
          <w:rFonts w:ascii="Calibri" w:hAnsi="Calibri" w:cs="Calibri"/>
          <w:b/>
        </w:rPr>
        <w:t xml:space="preserve">Tabla </w:t>
      </w:r>
      <w:r w:rsidR="009F01D1" w:rsidRPr="004B658B">
        <w:rPr>
          <w:rFonts w:ascii="Calibri" w:hAnsi="Calibri" w:cs="Calibri"/>
          <w:b/>
        </w:rPr>
        <w:t>8</w:t>
      </w:r>
      <w:r w:rsidR="00EF109F" w:rsidRPr="004B658B">
        <w:rPr>
          <w:rFonts w:ascii="Calibri" w:hAnsi="Calibri" w:cs="Calibri"/>
          <w:b/>
        </w:rPr>
        <w:t>. Normas de R</w:t>
      </w:r>
      <w:r w:rsidRPr="004B658B">
        <w:rPr>
          <w:rFonts w:ascii="Calibri" w:hAnsi="Calibri" w:cs="Calibri"/>
          <w:b/>
        </w:rPr>
        <w:t>eferencia</w:t>
      </w:r>
    </w:p>
    <w:p w14:paraId="08C7D31A" w14:textId="77777777" w:rsidR="00EF798F" w:rsidRPr="004B658B" w:rsidRDefault="00EF798F" w:rsidP="000143EC">
      <w:pPr>
        <w:widowControl w:val="0"/>
        <w:autoSpaceDE w:val="0"/>
        <w:autoSpaceDN w:val="0"/>
        <w:adjustRightInd w:val="0"/>
        <w:spacing w:before="120" w:after="120"/>
        <w:contextualSpacing/>
        <w:jc w:val="center"/>
        <w:rPr>
          <w:rFonts w:ascii="Calibri" w:hAnsi="Calibri" w:cs="Calibri"/>
          <w:b/>
          <w:sz w:val="16"/>
          <w:szCs w:val="16"/>
        </w:rPr>
      </w:pPr>
    </w:p>
    <w:tbl>
      <w:tblPr>
        <w:tblW w:w="9322"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951"/>
        <w:gridCol w:w="1843"/>
        <w:gridCol w:w="5528"/>
      </w:tblGrid>
      <w:tr w:rsidR="001E42F7" w:rsidRPr="00960B2E" w14:paraId="08C7D31E" w14:textId="77777777" w:rsidTr="001E42F7">
        <w:tc>
          <w:tcPr>
            <w:tcW w:w="1951" w:type="dxa"/>
            <w:tcBorders>
              <w:top w:val="single" w:sz="4" w:space="0" w:color="4BACC6"/>
              <w:left w:val="single" w:sz="4" w:space="0" w:color="4BACC6"/>
              <w:bottom w:val="single" w:sz="4" w:space="0" w:color="4BACC6"/>
              <w:right w:val="nil"/>
            </w:tcBorders>
            <w:shd w:val="clear" w:color="auto" w:fill="4BACC6"/>
          </w:tcPr>
          <w:p w14:paraId="08C7D31B" w14:textId="77777777" w:rsidR="009F01D1" w:rsidRPr="001E42F7" w:rsidRDefault="009F01D1" w:rsidP="001E42F7">
            <w:pPr>
              <w:spacing w:before="120" w:after="120"/>
              <w:contextualSpacing/>
              <w:jc w:val="center"/>
              <w:rPr>
                <w:rFonts w:ascii="Calibri" w:hAnsi="Calibri" w:cs="Calibri"/>
                <w:b/>
                <w:bCs/>
                <w:color w:val="000000"/>
              </w:rPr>
            </w:pPr>
            <w:r w:rsidRPr="001E42F7">
              <w:rPr>
                <w:rFonts w:ascii="Calibri" w:hAnsi="Calibri" w:cs="Calibri"/>
                <w:b/>
                <w:bCs/>
                <w:color w:val="000000"/>
              </w:rPr>
              <w:t>Norma</w:t>
            </w:r>
          </w:p>
        </w:tc>
        <w:tc>
          <w:tcPr>
            <w:tcW w:w="1843" w:type="dxa"/>
            <w:tcBorders>
              <w:top w:val="single" w:sz="4" w:space="0" w:color="4BACC6"/>
              <w:left w:val="nil"/>
              <w:bottom w:val="single" w:sz="4" w:space="0" w:color="4BACC6"/>
              <w:right w:val="nil"/>
            </w:tcBorders>
            <w:shd w:val="clear" w:color="auto" w:fill="4BACC6"/>
          </w:tcPr>
          <w:p w14:paraId="08C7D31C" w14:textId="77777777" w:rsidR="009F01D1" w:rsidRPr="001E42F7" w:rsidRDefault="009F01D1" w:rsidP="001E42F7">
            <w:pPr>
              <w:spacing w:before="120" w:after="120"/>
              <w:contextualSpacing/>
              <w:jc w:val="center"/>
              <w:rPr>
                <w:rFonts w:ascii="Calibri" w:hAnsi="Calibri" w:cs="Calibri"/>
                <w:b/>
                <w:bCs/>
                <w:color w:val="000000"/>
              </w:rPr>
            </w:pPr>
            <w:r w:rsidRPr="001E42F7">
              <w:rPr>
                <w:rFonts w:ascii="Calibri" w:hAnsi="Calibri" w:cs="Calibri"/>
                <w:b/>
                <w:bCs/>
                <w:color w:val="000000"/>
              </w:rPr>
              <w:t>Fecha</w:t>
            </w:r>
          </w:p>
        </w:tc>
        <w:tc>
          <w:tcPr>
            <w:tcW w:w="5528" w:type="dxa"/>
            <w:tcBorders>
              <w:top w:val="single" w:sz="4" w:space="0" w:color="4BACC6"/>
              <w:left w:val="nil"/>
              <w:bottom w:val="single" w:sz="4" w:space="0" w:color="4BACC6"/>
              <w:right w:val="single" w:sz="4" w:space="0" w:color="4BACC6"/>
            </w:tcBorders>
            <w:shd w:val="clear" w:color="auto" w:fill="4BACC6"/>
          </w:tcPr>
          <w:p w14:paraId="08C7D31D" w14:textId="77777777" w:rsidR="009F01D1" w:rsidRPr="001E42F7" w:rsidRDefault="009F01D1" w:rsidP="001E42F7">
            <w:pPr>
              <w:spacing w:before="120" w:after="120"/>
              <w:contextualSpacing/>
              <w:jc w:val="center"/>
              <w:rPr>
                <w:rFonts w:ascii="Calibri" w:hAnsi="Calibri" w:cs="Calibri"/>
                <w:b/>
                <w:bCs/>
                <w:color w:val="000000"/>
              </w:rPr>
            </w:pPr>
            <w:r w:rsidRPr="001E42F7">
              <w:rPr>
                <w:rFonts w:ascii="Calibri" w:hAnsi="Calibri" w:cs="Calibri"/>
                <w:b/>
                <w:bCs/>
                <w:color w:val="000000"/>
              </w:rPr>
              <w:t>Título</w:t>
            </w:r>
          </w:p>
        </w:tc>
      </w:tr>
      <w:tr w:rsidR="001E42F7" w:rsidRPr="00D15B66" w14:paraId="08C7D322" w14:textId="77777777" w:rsidTr="001E42F7">
        <w:tc>
          <w:tcPr>
            <w:tcW w:w="1951" w:type="dxa"/>
            <w:shd w:val="clear" w:color="auto" w:fill="DAEEF3"/>
          </w:tcPr>
          <w:p w14:paraId="08C7D31F" w14:textId="77777777" w:rsidR="009F01D1" w:rsidRPr="001E42F7" w:rsidRDefault="009F01D1" w:rsidP="001E42F7">
            <w:pPr>
              <w:widowControl w:val="0"/>
              <w:autoSpaceDE w:val="0"/>
              <w:autoSpaceDN w:val="0"/>
              <w:adjustRightInd w:val="0"/>
              <w:spacing w:before="120" w:after="120"/>
              <w:contextualSpacing/>
              <w:rPr>
                <w:rFonts w:ascii="Calibri" w:hAnsi="Calibri" w:cs="Calibri"/>
                <w:b/>
                <w:bCs/>
                <w:color w:val="000000"/>
              </w:rPr>
            </w:pPr>
            <w:r w:rsidRPr="001E42F7">
              <w:rPr>
                <w:rFonts w:ascii="Calibri" w:hAnsi="Calibri" w:cs="Calibri"/>
                <w:b/>
                <w:bCs/>
                <w:color w:val="000000"/>
              </w:rPr>
              <w:t xml:space="preserve">ASTM </w:t>
            </w:r>
            <w:r w:rsidR="00B9194E" w:rsidRPr="001E42F7">
              <w:rPr>
                <w:rFonts w:ascii="Calibri" w:hAnsi="Calibri" w:cs="Calibri"/>
                <w:b/>
                <w:bCs/>
                <w:color w:val="000000"/>
              </w:rPr>
              <w:t>A90</w:t>
            </w:r>
          </w:p>
        </w:tc>
        <w:tc>
          <w:tcPr>
            <w:tcW w:w="1843" w:type="dxa"/>
            <w:shd w:val="clear" w:color="auto" w:fill="DAEEF3"/>
          </w:tcPr>
          <w:p w14:paraId="08C7D320" w14:textId="77777777" w:rsidR="009F01D1" w:rsidRPr="001E42F7" w:rsidRDefault="009F01D1"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1995</w:t>
            </w:r>
          </w:p>
        </w:tc>
        <w:tc>
          <w:tcPr>
            <w:tcW w:w="5528" w:type="dxa"/>
            <w:shd w:val="clear" w:color="auto" w:fill="DAEEF3"/>
          </w:tcPr>
          <w:p w14:paraId="08C7D321" w14:textId="77777777" w:rsidR="009F01D1" w:rsidRPr="001E42F7" w:rsidRDefault="00B9194E" w:rsidP="001E42F7">
            <w:pPr>
              <w:widowControl w:val="0"/>
              <w:autoSpaceDE w:val="0"/>
              <w:autoSpaceDN w:val="0"/>
              <w:adjustRightInd w:val="0"/>
              <w:spacing w:before="120" w:after="120"/>
              <w:contextualSpacing/>
              <w:rPr>
                <w:rFonts w:ascii="Calibri" w:hAnsi="Calibri" w:cs="Calibri"/>
                <w:color w:val="000000"/>
                <w:lang w:val="en-US"/>
              </w:rPr>
            </w:pPr>
            <w:r w:rsidRPr="001E42F7">
              <w:rPr>
                <w:rFonts w:ascii="Calibri" w:hAnsi="Calibri" w:cs="Calibri"/>
                <w:lang w:val="en-US"/>
              </w:rPr>
              <w:t>Test method for weight of coating on zinc-coated (galvanized) iron or steel articles</w:t>
            </w:r>
            <w:r w:rsidR="009F01D1" w:rsidRPr="001E42F7">
              <w:rPr>
                <w:rFonts w:ascii="Calibri" w:hAnsi="Calibri" w:cs="Calibri"/>
                <w:color w:val="000000"/>
                <w:lang w:val="en-US"/>
              </w:rPr>
              <w:t>.</w:t>
            </w:r>
          </w:p>
        </w:tc>
      </w:tr>
      <w:tr w:rsidR="008D0A29" w:rsidRPr="00D15B66" w14:paraId="08C7D326" w14:textId="77777777" w:rsidTr="001E42F7">
        <w:tc>
          <w:tcPr>
            <w:tcW w:w="1951" w:type="dxa"/>
            <w:shd w:val="clear" w:color="auto" w:fill="auto"/>
          </w:tcPr>
          <w:p w14:paraId="08C7D323" w14:textId="77777777" w:rsidR="009F01D1" w:rsidRPr="001E42F7" w:rsidRDefault="009F01D1" w:rsidP="001E42F7">
            <w:pPr>
              <w:widowControl w:val="0"/>
              <w:autoSpaceDE w:val="0"/>
              <w:autoSpaceDN w:val="0"/>
              <w:adjustRightInd w:val="0"/>
              <w:spacing w:before="120" w:after="120"/>
              <w:contextualSpacing/>
              <w:rPr>
                <w:rFonts w:ascii="Calibri" w:hAnsi="Calibri" w:cs="Calibri"/>
                <w:b/>
                <w:bCs/>
                <w:color w:val="000000"/>
              </w:rPr>
            </w:pPr>
            <w:r w:rsidRPr="001E42F7">
              <w:rPr>
                <w:rFonts w:ascii="Calibri" w:hAnsi="Calibri" w:cs="Calibri"/>
                <w:b/>
                <w:bCs/>
                <w:color w:val="000000"/>
              </w:rPr>
              <w:t xml:space="preserve">ASTM </w:t>
            </w:r>
            <w:r w:rsidR="00B9194E" w:rsidRPr="001E42F7">
              <w:rPr>
                <w:rFonts w:ascii="Calibri" w:hAnsi="Calibri" w:cs="Calibri"/>
                <w:b/>
                <w:bCs/>
                <w:color w:val="000000"/>
              </w:rPr>
              <w:t>A475</w:t>
            </w:r>
          </w:p>
        </w:tc>
        <w:tc>
          <w:tcPr>
            <w:tcW w:w="1843" w:type="dxa"/>
            <w:shd w:val="clear" w:color="auto" w:fill="auto"/>
          </w:tcPr>
          <w:p w14:paraId="08C7D324" w14:textId="77777777" w:rsidR="009F01D1" w:rsidRPr="001E42F7" w:rsidRDefault="00B9194E" w:rsidP="001E42F7">
            <w:pPr>
              <w:widowControl w:val="0"/>
              <w:autoSpaceDE w:val="0"/>
              <w:autoSpaceDN w:val="0"/>
              <w:adjustRightInd w:val="0"/>
              <w:spacing w:before="120" w:after="120"/>
              <w:contextualSpacing/>
              <w:jc w:val="center"/>
              <w:rPr>
                <w:rFonts w:ascii="Calibri" w:hAnsi="Calibri" w:cs="Calibri"/>
                <w:color w:val="000000"/>
              </w:rPr>
            </w:pPr>
            <w:r w:rsidRPr="001E42F7">
              <w:rPr>
                <w:rFonts w:ascii="Calibri" w:hAnsi="Calibri" w:cs="Calibri"/>
                <w:color w:val="000000"/>
              </w:rPr>
              <w:t>1998</w:t>
            </w:r>
          </w:p>
        </w:tc>
        <w:tc>
          <w:tcPr>
            <w:tcW w:w="5528" w:type="dxa"/>
            <w:shd w:val="clear" w:color="auto" w:fill="auto"/>
          </w:tcPr>
          <w:p w14:paraId="08C7D325" w14:textId="77777777" w:rsidR="009F01D1" w:rsidRPr="001E42F7" w:rsidRDefault="00B9194E" w:rsidP="001E42F7">
            <w:pPr>
              <w:widowControl w:val="0"/>
              <w:autoSpaceDE w:val="0"/>
              <w:autoSpaceDN w:val="0"/>
              <w:adjustRightInd w:val="0"/>
              <w:spacing w:before="120" w:after="120"/>
              <w:contextualSpacing/>
              <w:rPr>
                <w:rFonts w:ascii="Calibri" w:hAnsi="Calibri" w:cs="Calibri"/>
                <w:color w:val="000000"/>
                <w:lang w:val="en-US"/>
              </w:rPr>
            </w:pPr>
            <w:r w:rsidRPr="001E42F7">
              <w:rPr>
                <w:rFonts w:ascii="Calibri" w:hAnsi="Calibri" w:cs="Calibri"/>
                <w:lang w:val="en-US"/>
              </w:rPr>
              <w:t>Standard specification for zinc- coated (galvanized) steel overhead ground wire strand</w:t>
            </w:r>
            <w:r w:rsidR="009F01D1" w:rsidRPr="001E42F7">
              <w:rPr>
                <w:rFonts w:ascii="Calibri" w:hAnsi="Calibri" w:cs="Calibri"/>
                <w:color w:val="000000"/>
                <w:lang w:val="en-US"/>
              </w:rPr>
              <w:t>.</w:t>
            </w:r>
          </w:p>
        </w:tc>
      </w:tr>
      <w:tr w:rsidR="001E42F7" w:rsidRPr="00D15B66" w14:paraId="08C7D32A" w14:textId="77777777" w:rsidTr="001E42F7">
        <w:tc>
          <w:tcPr>
            <w:tcW w:w="1951" w:type="dxa"/>
            <w:shd w:val="clear" w:color="auto" w:fill="DAEEF3"/>
          </w:tcPr>
          <w:p w14:paraId="08C7D327" w14:textId="77777777" w:rsidR="009F01D1" w:rsidRPr="001E42F7" w:rsidRDefault="009F01D1" w:rsidP="001E42F7">
            <w:pPr>
              <w:widowControl w:val="0"/>
              <w:autoSpaceDE w:val="0"/>
              <w:autoSpaceDN w:val="0"/>
              <w:adjustRightInd w:val="0"/>
              <w:spacing w:before="120" w:after="120"/>
              <w:contextualSpacing/>
              <w:rPr>
                <w:rFonts w:ascii="Calibri" w:hAnsi="Calibri" w:cs="Calibri"/>
                <w:b/>
                <w:bCs/>
                <w:color w:val="000000"/>
                <w:lang w:val="en-US"/>
              </w:rPr>
            </w:pPr>
            <w:r w:rsidRPr="001E42F7">
              <w:rPr>
                <w:rFonts w:ascii="Calibri" w:hAnsi="Calibri" w:cs="Calibri"/>
                <w:b/>
                <w:bCs/>
                <w:color w:val="000000"/>
              </w:rPr>
              <w:t>ASTM B</w:t>
            </w:r>
            <w:r w:rsidR="00B9194E" w:rsidRPr="001E42F7">
              <w:rPr>
                <w:rFonts w:ascii="Calibri" w:hAnsi="Calibri" w:cs="Calibri"/>
                <w:b/>
                <w:bCs/>
                <w:color w:val="000000"/>
              </w:rPr>
              <w:t>6</w:t>
            </w:r>
          </w:p>
        </w:tc>
        <w:tc>
          <w:tcPr>
            <w:tcW w:w="1843" w:type="dxa"/>
            <w:shd w:val="clear" w:color="auto" w:fill="DAEEF3"/>
          </w:tcPr>
          <w:p w14:paraId="08C7D328" w14:textId="77777777" w:rsidR="009F01D1" w:rsidRPr="001E42F7" w:rsidRDefault="009F01D1" w:rsidP="001E42F7">
            <w:pPr>
              <w:widowControl w:val="0"/>
              <w:autoSpaceDE w:val="0"/>
              <w:autoSpaceDN w:val="0"/>
              <w:adjustRightInd w:val="0"/>
              <w:spacing w:before="120" w:after="120"/>
              <w:contextualSpacing/>
              <w:jc w:val="center"/>
              <w:rPr>
                <w:rFonts w:ascii="Calibri" w:hAnsi="Calibri" w:cs="Calibri"/>
                <w:color w:val="000000"/>
                <w:lang w:val="en-US"/>
              </w:rPr>
            </w:pPr>
            <w:r w:rsidRPr="001E42F7">
              <w:rPr>
                <w:rFonts w:ascii="Calibri" w:hAnsi="Calibri" w:cs="Calibri"/>
                <w:color w:val="000000"/>
                <w:lang w:val="en-US"/>
              </w:rPr>
              <w:t>2007</w:t>
            </w:r>
          </w:p>
        </w:tc>
        <w:tc>
          <w:tcPr>
            <w:tcW w:w="5528" w:type="dxa"/>
            <w:shd w:val="clear" w:color="auto" w:fill="DAEEF3"/>
          </w:tcPr>
          <w:p w14:paraId="08C7D329" w14:textId="77777777" w:rsidR="009F01D1" w:rsidRPr="001E42F7" w:rsidRDefault="00B9194E" w:rsidP="001E42F7">
            <w:pPr>
              <w:widowControl w:val="0"/>
              <w:autoSpaceDE w:val="0"/>
              <w:autoSpaceDN w:val="0"/>
              <w:adjustRightInd w:val="0"/>
              <w:spacing w:before="120" w:after="120"/>
              <w:contextualSpacing/>
              <w:rPr>
                <w:rFonts w:ascii="Calibri" w:hAnsi="Calibri" w:cs="Calibri"/>
                <w:color w:val="000000"/>
                <w:lang w:val="en-US"/>
              </w:rPr>
            </w:pPr>
            <w:r w:rsidRPr="001E42F7">
              <w:rPr>
                <w:rFonts w:ascii="Calibri" w:hAnsi="Calibri" w:cs="Calibri"/>
                <w:lang w:val="en-US"/>
              </w:rPr>
              <w:t>Specification for zinc (slab zinc).</w:t>
            </w:r>
          </w:p>
        </w:tc>
      </w:tr>
    </w:tbl>
    <w:p w14:paraId="08C7D32B" w14:textId="77777777" w:rsidR="000A70C8" w:rsidRPr="004B658B" w:rsidRDefault="000A70C8" w:rsidP="00EF798F">
      <w:pPr>
        <w:widowControl w:val="0"/>
        <w:autoSpaceDE w:val="0"/>
        <w:autoSpaceDN w:val="0"/>
        <w:adjustRightInd w:val="0"/>
        <w:spacing w:before="120" w:after="120"/>
        <w:contextualSpacing/>
        <w:rPr>
          <w:rFonts w:ascii="Calibri" w:hAnsi="Calibri" w:cs="Calibri"/>
          <w:lang w:val="en-US"/>
        </w:rPr>
      </w:pPr>
    </w:p>
    <w:p w14:paraId="08C7D32C" w14:textId="55436323" w:rsidR="00DC7F9B" w:rsidRPr="004B658B" w:rsidRDefault="00DC7F9B" w:rsidP="00304970">
      <w:pPr>
        <w:spacing w:before="240" w:after="240"/>
        <w:jc w:val="both"/>
        <w:rPr>
          <w:rFonts w:ascii="Calibri" w:hAnsi="Calibri" w:cs="Calibri"/>
        </w:rPr>
      </w:pPr>
      <w:r w:rsidRPr="004B658B">
        <w:rPr>
          <w:rFonts w:ascii="Calibri" w:hAnsi="Calibri" w:cs="Calibri"/>
        </w:rPr>
        <w:t xml:space="preserve">El fabricante deberá indicar en su oferta aquellas normas de las que exista posterior edición a la señalada en esta especificación, considerándose válida y aplicable en caso de </w:t>
      </w:r>
      <w:r w:rsidR="00304970" w:rsidRPr="004B658B">
        <w:rPr>
          <w:rFonts w:ascii="Calibri" w:hAnsi="Calibri" w:cs="Calibri"/>
        </w:rPr>
        <w:t>pedido, la</w:t>
      </w:r>
      <w:r w:rsidRPr="004B658B">
        <w:rPr>
          <w:rFonts w:ascii="Calibri" w:hAnsi="Calibri" w:cs="Calibri"/>
        </w:rPr>
        <w:t xml:space="preserve"> edición vigente en la fecha del mismo.</w:t>
      </w:r>
      <w:r w:rsidR="00D41494" w:rsidRPr="004B658B">
        <w:rPr>
          <w:rFonts w:ascii="Calibri" w:hAnsi="Calibri" w:cs="Calibri"/>
        </w:rPr>
        <w:tab/>
      </w:r>
    </w:p>
    <w:p w14:paraId="08C7D32D" w14:textId="77777777" w:rsidR="00B9194E" w:rsidRPr="004B658B" w:rsidRDefault="00B9194E" w:rsidP="00304970">
      <w:pPr>
        <w:widowControl w:val="0"/>
        <w:autoSpaceDE w:val="0"/>
        <w:autoSpaceDN w:val="0"/>
        <w:adjustRightInd w:val="0"/>
        <w:spacing w:before="240" w:after="240"/>
        <w:jc w:val="both"/>
        <w:rPr>
          <w:rFonts w:ascii="Calibri" w:hAnsi="Calibri" w:cs="Calibri"/>
        </w:rPr>
      </w:pPr>
      <w:r w:rsidRPr="004B658B">
        <w:rPr>
          <w:rFonts w:ascii="Calibri" w:hAnsi="Calibri" w:cs="Calibri"/>
        </w:rPr>
        <w:t xml:space="preserve">En todo lo que no esté expresamente indicado en estas especificaciones, rige lo establecido en las normas ANSI y ASTM correspondientes. </w:t>
      </w:r>
    </w:p>
    <w:p w14:paraId="08C7D32E" w14:textId="3C357E8C" w:rsidR="00505389" w:rsidRDefault="00505389" w:rsidP="00781FA6">
      <w:pPr>
        <w:widowControl w:val="0"/>
        <w:autoSpaceDE w:val="0"/>
        <w:autoSpaceDN w:val="0"/>
        <w:adjustRightInd w:val="0"/>
        <w:spacing w:line="360" w:lineRule="auto"/>
        <w:jc w:val="both"/>
        <w:rPr>
          <w:rFonts w:ascii="Calibri" w:hAnsi="Calibri" w:cs="Calibri"/>
        </w:rPr>
      </w:pPr>
    </w:p>
    <w:p w14:paraId="6B449766" w14:textId="41711C64" w:rsidR="00304970" w:rsidRDefault="00304970" w:rsidP="00781FA6">
      <w:pPr>
        <w:widowControl w:val="0"/>
        <w:autoSpaceDE w:val="0"/>
        <w:autoSpaceDN w:val="0"/>
        <w:adjustRightInd w:val="0"/>
        <w:spacing w:line="360" w:lineRule="auto"/>
        <w:jc w:val="both"/>
        <w:rPr>
          <w:rFonts w:ascii="Calibri" w:hAnsi="Calibri" w:cs="Calibri"/>
        </w:rPr>
      </w:pPr>
    </w:p>
    <w:p w14:paraId="2B5AF761" w14:textId="5BD10FEA" w:rsidR="00304970" w:rsidRDefault="00304970" w:rsidP="00781FA6">
      <w:pPr>
        <w:widowControl w:val="0"/>
        <w:autoSpaceDE w:val="0"/>
        <w:autoSpaceDN w:val="0"/>
        <w:adjustRightInd w:val="0"/>
        <w:spacing w:line="360" w:lineRule="auto"/>
        <w:jc w:val="both"/>
        <w:rPr>
          <w:rFonts w:ascii="Calibri" w:hAnsi="Calibri" w:cs="Calibri"/>
        </w:rPr>
      </w:pPr>
    </w:p>
    <w:p w14:paraId="7E5C6F60" w14:textId="3B29C13E" w:rsidR="00304970" w:rsidRDefault="00304970" w:rsidP="00781FA6">
      <w:pPr>
        <w:widowControl w:val="0"/>
        <w:autoSpaceDE w:val="0"/>
        <w:autoSpaceDN w:val="0"/>
        <w:adjustRightInd w:val="0"/>
        <w:spacing w:line="360" w:lineRule="auto"/>
        <w:jc w:val="both"/>
        <w:rPr>
          <w:rFonts w:ascii="Calibri" w:hAnsi="Calibri" w:cs="Calibri"/>
        </w:rPr>
      </w:pPr>
    </w:p>
    <w:p w14:paraId="4BE73BAB" w14:textId="00E8E84A" w:rsidR="00304970" w:rsidRDefault="00304970" w:rsidP="00781FA6">
      <w:pPr>
        <w:widowControl w:val="0"/>
        <w:autoSpaceDE w:val="0"/>
        <w:autoSpaceDN w:val="0"/>
        <w:adjustRightInd w:val="0"/>
        <w:spacing w:line="360" w:lineRule="auto"/>
        <w:jc w:val="both"/>
        <w:rPr>
          <w:rFonts w:ascii="Calibri" w:hAnsi="Calibri" w:cs="Calibri"/>
        </w:rPr>
      </w:pPr>
    </w:p>
    <w:p w14:paraId="02241835" w14:textId="3DC15B02" w:rsidR="00304970" w:rsidRDefault="00304970" w:rsidP="00781FA6">
      <w:pPr>
        <w:widowControl w:val="0"/>
        <w:autoSpaceDE w:val="0"/>
        <w:autoSpaceDN w:val="0"/>
        <w:adjustRightInd w:val="0"/>
        <w:spacing w:line="360" w:lineRule="auto"/>
        <w:jc w:val="both"/>
        <w:rPr>
          <w:rFonts w:ascii="Calibri" w:hAnsi="Calibri" w:cs="Calibri"/>
        </w:rPr>
      </w:pPr>
    </w:p>
    <w:p w14:paraId="3DCD3214" w14:textId="04070C66" w:rsidR="00304970" w:rsidRDefault="00304970" w:rsidP="00781FA6">
      <w:pPr>
        <w:widowControl w:val="0"/>
        <w:autoSpaceDE w:val="0"/>
        <w:autoSpaceDN w:val="0"/>
        <w:adjustRightInd w:val="0"/>
        <w:spacing w:line="360" w:lineRule="auto"/>
        <w:jc w:val="both"/>
        <w:rPr>
          <w:rFonts w:ascii="Calibri" w:hAnsi="Calibri" w:cs="Calibri"/>
        </w:rPr>
      </w:pPr>
    </w:p>
    <w:p w14:paraId="1D736472" w14:textId="66CB4E10" w:rsidR="00304970" w:rsidRDefault="00304970" w:rsidP="00781FA6">
      <w:pPr>
        <w:widowControl w:val="0"/>
        <w:autoSpaceDE w:val="0"/>
        <w:autoSpaceDN w:val="0"/>
        <w:adjustRightInd w:val="0"/>
        <w:spacing w:line="360" w:lineRule="auto"/>
        <w:jc w:val="both"/>
        <w:rPr>
          <w:rFonts w:ascii="Calibri" w:hAnsi="Calibri" w:cs="Calibri"/>
        </w:rPr>
      </w:pPr>
    </w:p>
    <w:p w14:paraId="207EAE88" w14:textId="36FA4E68" w:rsidR="00A94A19" w:rsidRDefault="00A94A19" w:rsidP="00781FA6">
      <w:pPr>
        <w:widowControl w:val="0"/>
        <w:autoSpaceDE w:val="0"/>
        <w:autoSpaceDN w:val="0"/>
        <w:adjustRightInd w:val="0"/>
        <w:spacing w:line="360" w:lineRule="auto"/>
        <w:jc w:val="both"/>
        <w:rPr>
          <w:rFonts w:ascii="Calibri" w:hAnsi="Calibri" w:cs="Calibri"/>
        </w:rPr>
      </w:pPr>
    </w:p>
    <w:p w14:paraId="3B9EABB2" w14:textId="77777777" w:rsidR="00A94A19" w:rsidRDefault="00A94A19" w:rsidP="00781FA6">
      <w:pPr>
        <w:widowControl w:val="0"/>
        <w:autoSpaceDE w:val="0"/>
        <w:autoSpaceDN w:val="0"/>
        <w:adjustRightInd w:val="0"/>
        <w:spacing w:line="360" w:lineRule="auto"/>
        <w:jc w:val="both"/>
        <w:rPr>
          <w:rFonts w:ascii="Calibri" w:hAnsi="Calibri" w:cs="Calibri"/>
        </w:rPr>
      </w:pPr>
    </w:p>
    <w:p w14:paraId="50F53C45" w14:textId="6B16067E" w:rsidR="00304970" w:rsidRDefault="00304970" w:rsidP="00781FA6">
      <w:pPr>
        <w:widowControl w:val="0"/>
        <w:autoSpaceDE w:val="0"/>
        <w:autoSpaceDN w:val="0"/>
        <w:adjustRightInd w:val="0"/>
        <w:spacing w:line="360" w:lineRule="auto"/>
        <w:jc w:val="both"/>
        <w:rPr>
          <w:rFonts w:ascii="Calibri" w:hAnsi="Calibri" w:cs="Calibri"/>
        </w:rPr>
      </w:pPr>
    </w:p>
    <w:p w14:paraId="47041166" w14:textId="021C5930" w:rsidR="00304970" w:rsidRDefault="00304970" w:rsidP="00781FA6">
      <w:pPr>
        <w:widowControl w:val="0"/>
        <w:autoSpaceDE w:val="0"/>
        <w:autoSpaceDN w:val="0"/>
        <w:adjustRightInd w:val="0"/>
        <w:spacing w:line="360" w:lineRule="auto"/>
        <w:jc w:val="both"/>
        <w:rPr>
          <w:rFonts w:ascii="Calibri" w:hAnsi="Calibri" w:cs="Calibri"/>
        </w:rPr>
      </w:pPr>
    </w:p>
    <w:p w14:paraId="149645D4" w14:textId="6401A31E" w:rsidR="00304970" w:rsidRDefault="00304970" w:rsidP="00781FA6">
      <w:pPr>
        <w:widowControl w:val="0"/>
        <w:autoSpaceDE w:val="0"/>
        <w:autoSpaceDN w:val="0"/>
        <w:adjustRightInd w:val="0"/>
        <w:spacing w:line="360" w:lineRule="auto"/>
        <w:jc w:val="both"/>
        <w:rPr>
          <w:rFonts w:ascii="Calibri" w:hAnsi="Calibri" w:cs="Calibri"/>
        </w:rPr>
      </w:pPr>
    </w:p>
    <w:p w14:paraId="2DDBA338" w14:textId="5E1175B5" w:rsidR="00304970" w:rsidRDefault="00304970" w:rsidP="00781FA6">
      <w:pPr>
        <w:widowControl w:val="0"/>
        <w:autoSpaceDE w:val="0"/>
        <w:autoSpaceDN w:val="0"/>
        <w:adjustRightInd w:val="0"/>
        <w:spacing w:line="360" w:lineRule="auto"/>
        <w:jc w:val="both"/>
        <w:rPr>
          <w:rFonts w:ascii="Calibri" w:hAnsi="Calibri" w:cs="Calibri"/>
        </w:rPr>
      </w:pPr>
    </w:p>
    <w:p w14:paraId="5EDD7CD7" w14:textId="14665005" w:rsidR="00304970" w:rsidRDefault="00304970" w:rsidP="00304970">
      <w:pPr>
        <w:widowControl w:val="0"/>
        <w:autoSpaceDE w:val="0"/>
        <w:autoSpaceDN w:val="0"/>
        <w:adjustRightInd w:val="0"/>
        <w:spacing w:line="360" w:lineRule="auto"/>
        <w:jc w:val="center"/>
        <w:rPr>
          <w:rFonts w:ascii="Calibri" w:hAnsi="Calibri" w:cs="Calibri"/>
        </w:rPr>
      </w:pPr>
    </w:p>
    <w:p w14:paraId="34189A85" w14:textId="2EECBDD4" w:rsidR="00304970" w:rsidRDefault="00304970" w:rsidP="00304970">
      <w:pPr>
        <w:widowControl w:val="0"/>
        <w:autoSpaceDE w:val="0"/>
        <w:autoSpaceDN w:val="0"/>
        <w:adjustRightInd w:val="0"/>
        <w:spacing w:line="360" w:lineRule="auto"/>
        <w:jc w:val="center"/>
        <w:rPr>
          <w:rFonts w:ascii="Calibri" w:hAnsi="Calibri" w:cs="Calibri"/>
        </w:rPr>
      </w:pPr>
    </w:p>
    <w:p w14:paraId="4B3B3BDE" w14:textId="3A7482EC" w:rsidR="00304970" w:rsidRDefault="00304970" w:rsidP="00304970">
      <w:pPr>
        <w:widowControl w:val="0"/>
        <w:autoSpaceDE w:val="0"/>
        <w:autoSpaceDN w:val="0"/>
        <w:adjustRightInd w:val="0"/>
        <w:spacing w:line="360" w:lineRule="auto"/>
        <w:jc w:val="center"/>
        <w:rPr>
          <w:rFonts w:ascii="Calibri" w:hAnsi="Calibri" w:cs="Calibri"/>
        </w:rPr>
      </w:pPr>
    </w:p>
    <w:p w14:paraId="22CF7852" w14:textId="52FBAB9D" w:rsidR="00304970" w:rsidRDefault="00A94A19" w:rsidP="00304970">
      <w:pPr>
        <w:widowControl w:val="0"/>
        <w:autoSpaceDE w:val="0"/>
        <w:autoSpaceDN w:val="0"/>
        <w:adjustRightInd w:val="0"/>
        <w:spacing w:line="360" w:lineRule="auto"/>
        <w:jc w:val="center"/>
        <w:rPr>
          <w:rFonts w:ascii="Calibri" w:hAnsi="Calibri" w:cs="Calibri"/>
        </w:rPr>
      </w:pPr>
      <w:r>
        <w:rPr>
          <w:rFonts w:ascii="Calibri" w:hAnsi="Calibri" w:cs="Calibri"/>
          <w:noProof/>
        </w:rPr>
        <w:pict w14:anchorId="1327B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112.05pt;margin-top:-21.55pt;width:247.5pt;height:44.25pt;z-index:1">
            <v:shadow color="#868686"/>
            <v:textpath style="font-family:&quot;Calibri&quot;;v-text-kern:t" trim="t" fitpath="t" string="Página en blanco"/>
            <w10:wrap type="square"/>
          </v:shape>
        </w:pict>
      </w:r>
    </w:p>
    <w:p w14:paraId="31FC7A74" w14:textId="3DF27DB8" w:rsidR="00304970" w:rsidRDefault="00304970" w:rsidP="00304970">
      <w:pPr>
        <w:widowControl w:val="0"/>
        <w:autoSpaceDE w:val="0"/>
        <w:autoSpaceDN w:val="0"/>
        <w:adjustRightInd w:val="0"/>
        <w:spacing w:line="360" w:lineRule="auto"/>
        <w:jc w:val="center"/>
        <w:rPr>
          <w:rFonts w:ascii="Calibri" w:hAnsi="Calibri" w:cs="Calibri"/>
        </w:rPr>
      </w:pPr>
    </w:p>
    <w:p w14:paraId="1ACDE3EC" w14:textId="77777777" w:rsidR="00304970" w:rsidRPr="004B658B" w:rsidRDefault="00304970" w:rsidP="00304970">
      <w:pPr>
        <w:widowControl w:val="0"/>
        <w:autoSpaceDE w:val="0"/>
        <w:autoSpaceDN w:val="0"/>
        <w:adjustRightInd w:val="0"/>
        <w:spacing w:line="360" w:lineRule="auto"/>
        <w:jc w:val="center"/>
        <w:rPr>
          <w:rFonts w:ascii="Calibri" w:hAnsi="Calibri" w:cs="Calibri"/>
        </w:rPr>
      </w:pPr>
    </w:p>
    <w:sectPr w:rsidR="00304970" w:rsidRPr="004B658B" w:rsidSect="00CB17C8">
      <w:headerReference w:type="default" r:id="rId8"/>
      <w:footerReference w:type="default" r:id="rId9"/>
      <w:headerReference w:type="first" r:id="rId10"/>
      <w:footerReference w:type="first" r:id="rId11"/>
      <w:pgSz w:w="12242" w:h="15842" w:code="1"/>
      <w:pgMar w:top="1440" w:right="1469" w:bottom="1797" w:left="1560" w:header="539" w:footer="90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EDAD8" w14:textId="77777777" w:rsidR="001E42F7" w:rsidRDefault="001E42F7" w:rsidP="008D7780">
      <w:r>
        <w:separator/>
      </w:r>
    </w:p>
  </w:endnote>
  <w:endnote w:type="continuationSeparator" w:id="0">
    <w:p w14:paraId="4F2315E2" w14:textId="77777777" w:rsidR="001E42F7" w:rsidRDefault="001E42F7" w:rsidP="008D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IN-Bold">
    <w:altName w:val="Calibri"/>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D346" w14:textId="77777777" w:rsidR="00D12DFE" w:rsidRPr="004B658B" w:rsidRDefault="00D15B66" w:rsidP="000F3E13">
    <w:pPr>
      <w:pStyle w:val="Piedepgina"/>
      <w:pBdr>
        <w:top w:val="single" w:sz="4" w:space="1" w:color="auto"/>
      </w:pBdr>
      <w:ind w:left="142"/>
      <w:rPr>
        <w:rFonts w:ascii="Calibri" w:hAnsi="Calibri" w:cs="Calibri"/>
        <w:sz w:val="22"/>
        <w:szCs w:val="22"/>
        <w:lang w:val="es-DO"/>
      </w:rPr>
    </w:pPr>
    <w:r w:rsidRPr="004B658B">
      <w:rPr>
        <w:rFonts w:ascii="Calibri" w:eastAsia="Calibri" w:hAnsi="Calibri" w:cs="Calibri"/>
        <w:sz w:val="22"/>
        <w:szCs w:val="22"/>
        <w:lang w:val="es-DO" w:eastAsia="en-US"/>
      </w:rPr>
      <w:t>Normas emitidas por Resolución SIE-29-2015-MEMI, del 29 de mayo de 2015</w:t>
    </w:r>
    <w:r w:rsidR="00D12DFE" w:rsidRPr="004B658B">
      <w:rPr>
        <w:rFonts w:ascii="Calibri" w:hAnsi="Calibri" w:cs="Calibri"/>
        <w:sz w:val="22"/>
        <w:szCs w:val="22"/>
        <w:lang w:val="es-DO"/>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7D35A" w14:textId="3B9EB657" w:rsidR="00840162" w:rsidRPr="004B658B" w:rsidRDefault="00DD5548" w:rsidP="00840162">
    <w:pPr>
      <w:pStyle w:val="Piedepgina"/>
      <w:pBdr>
        <w:top w:val="single" w:sz="4" w:space="1" w:color="auto"/>
      </w:pBdr>
      <w:tabs>
        <w:tab w:val="clear" w:pos="8504"/>
        <w:tab w:val="right" w:pos="8505"/>
      </w:tabs>
      <w:rPr>
        <w:rFonts w:ascii="Calibri" w:hAnsi="Calibri" w:cs="Calibri"/>
        <w:sz w:val="18"/>
        <w:szCs w:val="18"/>
        <w:lang w:val="es-DO"/>
      </w:rPr>
    </w:pPr>
    <w:r w:rsidRPr="004B658B">
      <w:rPr>
        <w:rFonts w:ascii="Calibri" w:eastAsia="Calibri" w:hAnsi="Calibri" w:cs="Calibri"/>
        <w:sz w:val="22"/>
        <w:szCs w:val="22"/>
        <w:lang w:val="es-DO" w:eastAsia="en-US"/>
      </w:rPr>
      <w:t xml:space="preserve"> Normas emitidas por Resolución SIE-29-2015-MEMI, del 29 de mayo de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B1C31" w14:textId="77777777" w:rsidR="001E42F7" w:rsidRDefault="001E42F7" w:rsidP="008D7780">
      <w:r>
        <w:separator/>
      </w:r>
    </w:p>
  </w:footnote>
  <w:footnote w:type="continuationSeparator" w:id="0">
    <w:p w14:paraId="73F825EA" w14:textId="77777777" w:rsidR="001E42F7" w:rsidRDefault="001E42F7" w:rsidP="008D7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9"/>
      <w:gridCol w:w="6090"/>
      <w:gridCol w:w="1604"/>
    </w:tblGrid>
    <w:tr w:rsidR="00D12DFE" w:rsidRPr="00AD3867" w14:paraId="08C7D337" w14:textId="77777777" w:rsidTr="0046383B">
      <w:trPr>
        <w:trHeight w:val="336"/>
      </w:trPr>
      <w:tc>
        <w:tcPr>
          <w:tcW w:w="822" w:type="pct"/>
          <w:vMerge w:val="restart"/>
          <w:vAlign w:val="center"/>
        </w:tcPr>
        <w:p w14:paraId="08C7D334" w14:textId="1F99F1CB" w:rsidR="00D12DFE" w:rsidRPr="004B658B" w:rsidRDefault="001E42F7" w:rsidP="004959E5">
          <w:pPr>
            <w:pStyle w:val="Encabezado"/>
            <w:ind w:left="34"/>
            <w:jc w:val="center"/>
            <w:rPr>
              <w:rFonts w:ascii="Calibri" w:hAnsi="Calibri" w:cs="Calibri"/>
              <w:sz w:val="16"/>
              <w:szCs w:val="16"/>
            </w:rPr>
          </w:pPr>
          <w:r>
            <w:rPr>
              <w:noProof/>
            </w:rPr>
            <w:pict w14:anchorId="6043AE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05pt;height:57.05pt;visibility:visible;mso-wrap-style:square">
                <v:imagedata r:id="rId1" o:title=""/>
              </v:shape>
            </w:pict>
          </w:r>
        </w:p>
      </w:tc>
      <w:tc>
        <w:tcPr>
          <w:tcW w:w="3288" w:type="pct"/>
          <w:vMerge w:val="restart"/>
          <w:vAlign w:val="center"/>
        </w:tcPr>
        <w:p w14:paraId="08C7D335" w14:textId="77777777" w:rsidR="00D12DFE" w:rsidRPr="004B658B" w:rsidRDefault="00D12DFE" w:rsidP="004959E5">
          <w:pPr>
            <w:pStyle w:val="Encabezado"/>
            <w:jc w:val="center"/>
            <w:rPr>
              <w:rFonts w:ascii="Calibri" w:hAnsi="Calibri" w:cs="Calibri"/>
              <w:b/>
              <w:sz w:val="28"/>
              <w:szCs w:val="28"/>
            </w:rPr>
          </w:pPr>
          <w:r w:rsidRPr="004B658B">
            <w:rPr>
              <w:rFonts w:ascii="Calibri" w:hAnsi="Calibri" w:cs="Calibri"/>
              <w:b/>
              <w:sz w:val="28"/>
              <w:szCs w:val="28"/>
            </w:rPr>
            <w:t>NORMAS DE DISEÑO Y CONSTRUCCION PARA REDES ELECTRICAS DE DISTRIBUCION</w:t>
          </w:r>
        </w:p>
      </w:tc>
      <w:tc>
        <w:tcPr>
          <w:tcW w:w="890" w:type="pct"/>
          <w:vAlign w:val="center"/>
        </w:tcPr>
        <w:p w14:paraId="08C7D336" w14:textId="77777777" w:rsidR="00D12DFE" w:rsidRPr="004B658B" w:rsidRDefault="00134CBC" w:rsidP="004959E5">
          <w:pPr>
            <w:pStyle w:val="Encabezado"/>
            <w:ind w:right="33"/>
            <w:rPr>
              <w:rFonts w:ascii="Calibri" w:hAnsi="Calibri" w:cs="Calibri"/>
              <w:sz w:val="16"/>
              <w:szCs w:val="16"/>
            </w:rPr>
          </w:pPr>
          <w:r w:rsidRPr="004B658B">
            <w:rPr>
              <w:rFonts w:ascii="Calibri" w:hAnsi="Calibri" w:cs="Calibri"/>
              <w:sz w:val="16"/>
              <w:szCs w:val="16"/>
            </w:rPr>
            <w:t>NRD-AE-III-04-05-00</w:t>
          </w:r>
        </w:p>
      </w:tc>
    </w:tr>
    <w:tr w:rsidR="00D12DFE" w:rsidRPr="00AD3867" w14:paraId="08C7D33B" w14:textId="77777777" w:rsidTr="0046383B">
      <w:tblPrEx>
        <w:tblCellMar>
          <w:left w:w="108" w:type="dxa"/>
          <w:right w:w="108" w:type="dxa"/>
        </w:tblCellMar>
      </w:tblPrEx>
      <w:trPr>
        <w:trHeight w:val="337"/>
      </w:trPr>
      <w:tc>
        <w:tcPr>
          <w:tcW w:w="822" w:type="pct"/>
          <w:vMerge/>
        </w:tcPr>
        <w:p w14:paraId="08C7D338" w14:textId="77777777" w:rsidR="00D12DFE" w:rsidRPr="004B658B" w:rsidRDefault="00D12DFE" w:rsidP="004F2608">
          <w:pPr>
            <w:pStyle w:val="Encabezado"/>
            <w:rPr>
              <w:rFonts w:ascii="Calibri" w:hAnsi="Calibri" w:cs="Calibri"/>
            </w:rPr>
          </w:pPr>
        </w:p>
      </w:tc>
      <w:tc>
        <w:tcPr>
          <w:tcW w:w="3288" w:type="pct"/>
          <w:vMerge/>
        </w:tcPr>
        <w:p w14:paraId="08C7D339" w14:textId="77777777" w:rsidR="00D12DFE" w:rsidRPr="004B658B" w:rsidRDefault="00D12DFE" w:rsidP="004F2608">
          <w:pPr>
            <w:pStyle w:val="Encabezado"/>
            <w:rPr>
              <w:rFonts w:ascii="Calibri" w:hAnsi="Calibri" w:cs="Calibri"/>
            </w:rPr>
          </w:pPr>
        </w:p>
      </w:tc>
      <w:tc>
        <w:tcPr>
          <w:tcW w:w="890" w:type="pct"/>
          <w:vAlign w:val="center"/>
        </w:tcPr>
        <w:p w14:paraId="08C7D33A" w14:textId="6C9564CD" w:rsidR="00D12DFE" w:rsidRPr="004B658B" w:rsidRDefault="00134CBC" w:rsidP="00084A57">
          <w:pPr>
            <w:pStyle w:val="Encabezado"/>
            <w:rPr>
              <w:rFonts w:ascii="Calibri" w:hAnsi="Calibri" w:cs="Calibri"/>
              <w:sz w:val="16"/>
              <w:szCs w:val="16"/>
            </w:rPr>
          </w:pPr>
          <w:r w:rsidRPr="004B658B">
            <w:rPr>
              <w:rFonts w:ascii="Calibri" w:hAnsi="Calibri" w:cs="Calibri"/>
              <w:sz w:val="16"/>
              <w:szCs w:val="16"/>
            </w:rPr>
            <w:t xml:space="preserve">Fecha: </w:t>
          </w:r>
          <w:r w:rsidR="009E03AD" w:rsidRPr="004B658B">
            <w:rPr>
              <w:rFonts w:ascii="Calibri" w:hAnsi="Calibri" w:cs="Calibri"/>
              <w:sz w:val="16"/>
              <w:szCs w:val="16"/>
            </w:rPr>
            <w:t>m</w:t>
          </w:r>
          <w:r w:rsidR="004367DC" w:rsidRPr="004B658B">
            <w:rPr>
              <w:rFonts w:ascii="Calibri" w:hAnsi="Calibri" w:cs="Calibri"/>
              <w:sz w:val="16"/>
              <w:szCs w:val="16"/>
            </w:rPr>
            <w:t>ayo 20</w:t>
          </w:r>
          <w:r w:rsidR="009E03AD" w:rsidRPr="004B658B">
            <w:rPr>
              <w:rFonts w:ascii="Calibri" w:hAnsi="Calibri" w:cs="Calibri"/>
              <w:sz w:val="16"/>
              <w:szCs w:val="16"/>
            </w:rPr>
            <w:t>22</w:t>
          </w:r>
        </w:p>
      </w:tc>
    </w:tr>
    <w:tr w:rsidR="00D12DFE" w:rsidRPr="00AD3867" w14:paraId="08C7D33F" w14:textId="77777777" w:rsidTr="0046383B">
      <w:tblPrEx>
        <w:tblCellMar>
          <w:left w:w="108" w:type="dxa"/>
          <w:right w:w="108" w:type="dxa"/>
        </w:tblCellMar>
      </w:tblPrEx>
      <w:trPr>
        <w:trHeight w:val="336"/>
      </w:trPr>
      <w:tc>
        <w:tcPr>
          <w:tcW w:w="822" w:type="pct"/>
          <w:vMerge/>
        </w:tcPr>
        <w:p w14:paraId="08C7D33C" w14:textId="77777777" w:rsidR="00D12DFE" w:rsidRPr="004B658B" w:rsidRDefault="00D12DFE" w:rsidP="004F2608">
          <w:pPr>
            <w:pStyle w:val="Encabezado"/>
            <w:rPr>
              <w:rFonts w:ascii="Calibri" w:hAnsi="Calibri" w:cs="Calibri"/>
            </w:rPr>
          </w:pPr>
        </w:p>
      </w:tc>
      <w:tc>
        <w:tcPr>
          <w:tcW w:w="3288" w:type="pct"/>
          <w:vMerge w:val="restart"/>
          <w:vAlign w:val="center"/>
        </w:tcPr>
        <w:p w14:paraId="08C7D33D" w14:textId="77777777" w:rsidR="00D12DFE" w:rsidRPr="004B658B" w:rsidRDefault="00D12DFE" w:rsidP="005D5139">
          <w:pPr>
            <w:pStyle w:val="Encabezado"/>
            <w:jc w:val="center"/>
            <w:rPr>
              <w:rFonts w:ascii="Calibri" w:hAnsi="Calibri" w:cs="Calibri"/>
            </w:rPr>
          </w:pPr>
          <w:r w:rsidRPr="004B658B">
            <w:rPr>
              <w:rFonts w:ascii="Calibri" w:hAnsi="Calibri" w:cs="Calibri"/>
              <w:b/>
              <w:sz w:val="28"/>
              <w:szCs w:val="28"/>
            </w:rPr>
            <w:t>CABLE DE ACERO PARA RETENIDAS</w:t>
          </w:r>
        </w:p>
      </w:tc>
      <w:tc>
        <w:tcPr>
          <w:tcW w:w="890" w:type="pct"/>
          <w:vAlign w:val="center"/>
        </w:tcPr>
        <w:p w14:paraId="08C7D33E" w14:textId="18E6FA96" w:rsidR="00D12DFE" w:rsidRPr="004B658B" w:rsidRDefault="00D12DFE" w:rsidP="004F2608">
          <w:pPr>
            <w:pStyle w:val="Encabezado"/>
            <w:rPr>
              <w:rFonts w:ascii="Calibri" w:hAnsi="Calibri" w:cs="Calibri"/>
              <w:sz w:val="16"/>
              <w:szCs w:val="16"/>
            </w:rPr>
          </w:pPr>
          <w:r w:rsidRPr="004B658B">
            <w:rPr>
              <w:rFonts w:ascii="Calibri" w:hAnsi="Calibri" w:cs="Calibri"/>
              <w:sz w:val="16"/>
              <w:szCs w:val="16"/>
            </w:rPr>
            <w:t>Versión N°: 0</w:t>
          </w:r>
          <w:r w:rsidR="00E404A0" w:rsidRPr="004B658B">
            <w:rPr>
              <w:rFonts w:ascii="Calibri" w:hAnsi="Calibri" w:cs="Calibri"/>
              <w:sz w:val="16"/>
              <w:szCs w:val="16"/>
            </w:rPr>
            <w:t>2</w:t>
          </w:r>
        </w:p>
      </w:tc>
    </w:tr>
    <w:tr w:rsidR="00D12DFE" w:rsidRPr="00AD3867" w14:paraId="08C7D343" w14:textId="77777777" w:rsidTr="0046383B">
      <w:tblPrEx>
        <w:tblCellMar>
          <w:left w:w="108" w:type="dxa"/>
          <w:right w:w="108" w:type="dxa"/>
        </w:tblCellMar>
      </w:tblPrEx>
      <w:trPr>
        <w:trHeight w:val="337"/>
      </w:trPr>
      <w:tc>
        <w:tcPr>
          <w:tcW w:w="822" w:type="pct"/>
          <w:vMerge/>
        </w:tcPr>
        <w:p w14:paraId="08C7D340" w14:textId="77777777" w:rsidR="00D12DFE" w:rsidRPr="004B658B" w:rsidRDefault="00D12DFE" w:rsidP="004F2608">
          <w:pPr>
            <w:pStyle w:val="Encabezado"/>
            <w:rPr>
              <w:rFonts w:ascii="Calibri" w:hAnsi="Calibri" w:cs="Calibri"/>
            </w:rPr>
          </w:pPr>
        </w:p>
      </w:tc>
      <w:tc>
        <w:tcPr>
          <w:tcW w:w="3288" w:type="pct"/>
          <w:vMerge/>
        </w:tcPr>
        <w:p w14:paraId="08C7D341" w14:textId="77777777" w:rsidR="00D12DFE" w:rsidRPr="004B658B" w:rsidRDefault="00D12DFE" w:rsidP="004F2608">
          <w:pPr>
            <w:pStyle w:val="Encabezado"/>
            <w:rPr>
              <w:rFonts w:ascii="Calibri" w:hAnsi="Calibri" w:cs="Calibri"/>
            </w:rPr>
          </w:pPr>
        </w:p>
      </w:tc>
      <w:tc>
        <w:tcPr>
          <w:tcW w:w="890" w:type="pct"/>
          <w:vAlign w:val="center"/>
        </w:tcPr>
        <w:p w14:paraId="08C7D342" w14:textId="77777777" w:rsidR="00D12DFE" w:rsidRPr="004B658B" w:rsidRDefault="00D12DFE" w:rsidP="004959E5">
          <w:pPr>
            <w:pStyle w:val="Encabezado"/>
            <w:ind w:right="-54"/>
            <w:rPr>
              <w:rFonts w:ascii="Calibri" w:hAnsi="Calibri" w:cs="Calibri"/>
              <w:sz w:val="16"/>
              <w:szCs w:val="16"/>
            </w:rPr>
          </w:pPr>
          <w:r w:rsidRPr="004B658B">
            <w:rPr>
              <w:rFonts w:ascii="Calibri" w:hAnsi="Calibri" w:cs="Calibri"/>
              <w:sz w:val="16"/>
              <w:szCs w:val="16"/>
            </w:rPr>
            <w:t xml:space="preserve">Página </w:t>
          </w:r>
          <w:r w:rsidR="007C4D9B" w:rsidRPr="004B658B">
            <w:rPr>
              <w:rFonts w:ascii="Calibri" w:hAnsi="Calibri" w:cs="Calibri"/>
              <w:sz w:val="16"/>
              <w:szCs w:val="16"/>
            </w:rPr>
            <w:fldChar w:fldCharType="begin"/>
          </w:r>
          <w:r w:rsidRPr="004B658B">
            <w:rPr>
              <w:rFonts w:ascii="Calibri" w:hAnsi="Calibri" w:cs="Calibri"/>
              <w:sz w:val="16"/>
              <w:szCs w:val="16"/>
            </w:rPr>
            <w:instrText xml:space="preserve"> PAGE </w:instrText>
          </w:r>
          <w:r w:rsidR="007C4D9B" w:rsidRPr="004B658B">
            <w:rPr>
              <w:rFonts w:ascii="Calibri" w:hAnsi="Calibri" w:cs="Calibri"/>
              <w:sz w:val="16"/>
              <w:szCs w:val="16"/>
            </w:rPr>
            <w:fldChar w:fldCharType="separate"/>
          </w:r>
          <w:r w:rsidR="003412F3" w:rsidRPr="004B658B">
            <w:rPr>
              <w:rFonts w:ascii="Calibri" w:hAnsi="Calibri" w:cs="Calibri"/>
              <w:noProof/>
              <w:sz w:val="16"/>
              <w:szCs w:val="16"/>
            </w:rPr>
            <w:t>12</w:t>
          </w:r>
          <w:r w:rsidR="007C4D9B" w:rsidRPr="004B658B">
            <w:rPr>
              <w:rFonts w:ascii="Calibri" w:hAnsi="Calibri" w:cs="Calibri"/>
              <w:sz w:val="16"/>
              <w:szCs w:val="16"/>
            </w:rPr>
            <w:fldChar w:fldCharType="end"/>
          </w:r>
          <w:r w:rsidRPr="004B658B">
            <w:rPr>
              <w:rFonts w:ascii="Calibri" w:hAnsi="Calibri" w:cs="Calibri"/>
              <w:sz w:val="16"/>
              <w:szCs w:val="16"/>
            </w:rPr>
            <w:t xml:space="preserve"> de </w:t>
          </w:r>
          <w:r w:rsidR="007C4D9B" w:rsidRPr="004B658B">
            <w:rPr>
              <w:rFonts w:ascii="Calibri" w:hAnsi="Calibri" w:cs="Calibri"/>
              <w:sz w:val="16"/>
              <w:szCs w:val="16"/>
            </w:rPr>
            <w:fldChar w:fldCharType="begin"/>
          </w:r>
          <w:r w:rsidRPr="004B658B">
            <w:rPr>
              <w:rFonts w:ascii="Calibri" w:hAnsi="Calibri" w:cs="Calibri"/>
              <w:sz w:val="16"/>
              <w:szCs w:val="16"/>
            </w:rPr>
            <w:instrText xml:space="preserve"> NUMPAGES  </w:instrText>
          </w:r>
          <w:r w:rsidR="007C4D9B" w:rsidRPr="004B658B">
            <w:rPr>
              <w:rFonts w:ascii="Calibri" w:hAnsi="Calibri" w:cs="Calibri"/>
              <w:sz w:val="16"/>
              <w:szCs w:val="16"/>
            </w:rPr>
            <w:fldChar w:fldCharType="separate"/>
          </w:r>
          <w:r w:rsidR="003412F3" w:rsidRPr="004B658B">
            <w:rPr>
              <w:rFonts w:ascii="Calibri" w:hAnsi="Calibri" w:cs="Calibri"/>
              <w:noProof/>
              <w:sz w:val="16"/>
              <w:szCs w:val="16"/>
            </w:rPr>
            <w:t>12</w:t>
          </w:r>
          <w:r w:rsidR="007C4D9B" w:rsidRPr="004B658B">
            <w:rPr>
              <w:rFonts w:ascii="Calibri" w:hAnsi="Calibri" w:cs="Calibri"/>
              <w:sz w:val="16"/>
              <w:szCs w:val="16"/>
            </w:rPr>
            <w:fldChar w:fldCharType="end"/>
          </w:r>
          <w:r w:rsidRPr="004B658B">
            <w:rPr>
              <w:rFonts w:ascii="Calibri" w:hAnsi="Calibri" w:cs="Calibri"/>
              <w:sz w:val="16"/>
              <w:szCs w:val="16"/>
            </w:rPr>
            <w:t xml:space="preserve"> </w:t>
          </w:r>
        </w:p>
      </w:tc>
    </w:tr>
  </w:tbl>
  <w:p w14:paraId="08C7D344" w14:textId="77777777" w:rsidR="00D12DFE" w:rsidRDefault="00D12DFE" w:rsidP="004959E5">
    <w:pPr>
      <w:pStyle w:val="Encabezado"/>
      <w:rPr>
        <w:sz w:val="16"/>
        <w:szCs w:val="16"/>
      </w:rPr>
    </w:pPr>
  </w:p>
  <w:p w14:paraId="08C7D345" w14:textId="77777777" w:rsidR="00D12DFE" w:rsidRPr="00EF109F" w:rsidRDefault="00D12DFE" w:rsidP="004959E5">
    <w:pPr>
      <w:pStyle w:val="Encabezad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9"/>
      <w:gridCol w:w="6090"/>
      <w:gridCol w:w="1604"/>
    </w:tblGrid>
    <w:tr w:rsidR="00D12DFE" w:rsidRPr="00AD3867" w14:paraId="08C7D34B" w14:textId="77777777" w:rsidTr="00A94A19">
      <w:trPr>
        <w:trHeight w:val="336"/>
      </w:trPr>
      <w:tc>
        <w:tcPr>
          <w:tcW w:w="822" w:type="pct"/>
          <w:vMerge w:val="restart"/>
          <w:vAlign w:val="center"/>
        </w:tcPr>
        <w:p w14:paraId="08C7D348" w14:textId="47EFD1B1" w:rsidR="00D12DFE" w:rsidRPr="004B658B" w:rsidRDefault="001E42F7" w:rsidP="00850919">
          <w:pPr>
            <w:pStyle w:val="Encabezado"/>
            <w:ind w:left="34"/>
            <w:jc w:val="center"/>
            <w:rPr>
              <w:rFonts w:ascii="Calibri" w:hAnsi="Calibri" w:cs="Calibri"/>
              <w:sz w:val="16"/>
              <w:szCs w:val="16"/>
            </w:rPr>
          </w:pPr>
          <w:r>
            <w:rPr>
              <w:noProof/>
            </w:rPr>
            <w:pict w14:anchorId="58B236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i1026" type="#_x0000_t75" style="width:74.05pt;height:57.05pt;visibility:visible;mso-wrap-style:square">
                <v:imagedata r:id="rId1" o:title=""/>
              </v:shape>
            </w:pict>
          </w:r>
        </w:p>
      </w:tc>
      <w:tc>
        <w:tcPr>
          <w:tcW w:w="3288" w:type="pct"/>
          <w:vMerge w:val="restart"/>
          <w:vAlign w:val="center"/>
        </w:tcPr>
        <w:p w14:paraId="08C7D349" w14:textId="77777777" w:rsidR="00D12DFE" w:rsidRPr="004B658B" w:rsidRDefault="00D12DFE" w:rsidP="00850919">
          <w:pPr>
            <w:pStyle w:val="Encabezado"/>
            <w:jc w:val="center"/>
            <w:rPr>
              <w:rFonts w:ascii="Calibri" w:hAnsi="Calibri" w:cs="Calibri"/>
              <w:b/>
              <w:sz w:val="28"/>
              <w:szCs w:val="28"/>
            </w:rPr>
          </w:pPr>
          <w:r w:rsidRPr="004B658B">
            <w:rPr>
              <w:rFonts w:ascii="Calibri" w:hAnsi="Calibri" w:cs="Calibri"/>
              <w:b/>
              <w:sz w:val="28"/>
              <w:szCs w:val="28"/>
            </w:rPr>
            <w:t>NORMAS DE DISEÑO Y CONSTRUCCION PARA REDES ELECTRICAS DE DISTRIBUCION</w:t>
          </w:r>
        </w:p>
      </w:tc>
      <w:tc>
        <w:tcPr>
          <w:tcW w:w="890" w:type="pct"/>
          <w:vAlign w:val="center"/>
        </w:tcPr>
        <w:p w14:paraId="08C7D34A" w14:textId="77777777" w:rsidR="00D12DFE" w:rsidRPr="004B658B" w:rsidRDefault="00134CBC" w:rsidP="00134CBC">
          <w:pPr>
            <w:pStyle w:val="Encabezado"/>
            <w:ind w:right="33"/>
            <w:rPr>
              <w:rFonts w:ascii="Calibri" w:hAnsi="Calibri" w:cs="Calibri"/>
              <w:sz w:val="16"/>
              <w:szCs w:val="16"/>
            </w:rPr>
          </w:pPr>
          <w:r w:rsidRPr="004B658B">
            <w:rPr>
              <w:rFonts w:ascii="Calibri" w:hAnsi="Calibri" w:cs="Calibri"/>
              <w:sz w:val="16"/>
              <w:szCs w:val="16"/>
            </w:rPr>
            <w:t>NRD-AE-III-04-05-00</w:t>
          </w:r>
        </w:p>
      </w:tc>
    </w:tr>
    <w:tr w:rsidR="00D12DFE" w:rsidRPr="00AD3867" w14:paraId="08C7D34F" w14:textId="77777777" w:rsidTr="00A94A19">
      <w:tblPrEx>
        <w:tblCellMar>
          <w:left w:w="108" w:type="dxa"/>
          <w:right w:w="108" w:type="dxa"/>
        </w:tblCellMar>
      </w:tblPrEx>
      <w:trPr>
        <w:trHeight w:val="337"/>
      </w:trPr>
      <w:tc>
        <w:tcPr>
          <w:tcW w:w="822" w:type="pct"/>
          <w:vMerge/>
        </w:tcPr>
        <w:p w14:paraId="08C7D34C" w14:textId="77777777" w:rsidR="00D12DFE" w:rsidRPr="004B658B" w:rsidRDefault="00D12DFE" w:rsidP="004F2608">
          <w:pPr>
            <w:pStyle w:val="Encabezado"/>
            <w:rPr>
              <w:rFonts w:ascii="Calibri" w:hAnsi="Calibri" w:cs="Calibri"/>
            </w:rPr>
          </w:pPr>
        </w:p>
      </w:tc>
      <w:tc>
        <w:tcPr>
          <w:tcW w:w="3288" w:type="pct"/>
          <w:vMerge/>
        </w:tcPr>
        <w:p w14:paraId="08C7D34D" w14:textId="77777777" w:rsidR="00D12DFE" w:rsidRPr="004B658B" w:rsidRDefault="00D12DFE" w:rsidP="004F2608">
          <w:pPr>
            <w:pStyle w:val="Encabezado"/>
            <w:rPr>
              <w:rFonts w:ascii="Calibri" w:hAnsi="Calibri" w:cs="Calibri"/>
            </w:rPr>
          </w:pPr>
        </w:p>
      </w:tc>
      <w:tc>
        <w:tcPr>
          <w:tcW w:w="890" w:type="pct"/>
          <w:vAlign w:val="center"/>
        </w:tcPr>
        <w:p w14:paraId="08C7D34E" w14:textId="5AC53F12" w:rsidR="00D12DFE" w:rsidRPr="004B658B" w:rsidRDefault="00134CBC" w:rsidP="00084A57">
          <w:pPr>
            <w:pStyle w:val="Encabezado"/>
            <w:rPr>
              <w:rFonts w:ascii="Calibri" w:hAnsi="Calibri" w:cs="Calibri"/>
              <w:sz w:val="16"/>
              <w:szCs w:val="16"/>
            </w:rPr>
          </w:pPr>
          <w:r w:rsidRPr="004B658B">
            <w:rPr>
              <w:rFonts w:ascii="Calibri" w:hAnsi="Calibri" w:cs="Calibri"/>
              <w:sz w:val="16"/>
              <w:szCs w:val="16"/>
            </w:rPr>
            <w:t xml:space="preserve">Fecha: </w:t>
          </w:r>
          <w:r w:rsidR="009E03AD" w:rsidRPr="004B658B">
            <w:rPr>
              <w:rFonts w:ascii="Calibri" w:hAnsi="Calibri" w:cs="Calibri"/>
              <w:sz w:val="16"/>
              <w:szCs w:val="16"/>
            </w:rPr>
            <w:t>m</w:t>
          </w:r>
          <w:r w:rsidR="004367DC" w:rsidRPr="004B658B">
            <w:rPr>
              <w:rFonts w:ascii="Calibri" w:hAnsi="Calibri" w:cs="Calibri"/>
              <w:sz w:val="16"/>
              <w:szCs w:val="16"/>
            </w:rPr>
            <w:t>ayo 20</w:t>
          </w:r>
          <w:r w:rsidR="009E03AD" w:rsidRPr="004B658B">
            <w:rPr>
              <w:rFonts w:ascii="Calibri" w:hAnsi="Calibri" w:cs="Calibri"/>
              <w:sz w:val="16"/>
              <w:szCs w:val="16"/>
            </w:rPr>
            <w:t>22</w:t>
          </w:r>
        </w:p>
      </w:tc>
    </w:tr>
    <w:tr w:rsidR="00D12DFE" w:rsidRPr="00AD3867" w14:paraId="08C7D353" w14:textId="77777777" w:rsidTr="00A94A19">
      <w:tblPrEx>
        <w:tblCellMar>
          <w:left w:w="108" w:type="dxa"/>
          <w:right w:w="108" w:type="dxa"/>
        </w:tblCellMar>
      </w:tblPrEx>
      <w:trPr>
        <w:trHeight w:val="336"/>
      </w:trPr>
      <w:tc>
        <w:tcPr>
          <w:tcW w:w="822" w:type="pct"/>
          <w:vMerge/>
        </w:tcPr>
        <w:p w14:paraId="08C7D350" w14:textId="77777777" w:rsidR="00D12DFE" w:rsidRPr="004B658B" w:rsidRDefault="00D12DFE" w:rsidP="004F2608">
          <w:pPr>
            <w:pStyle w:val="Encabezado"/>
            <w:rPr>
              <w:rFonts w:ascii="Calibri" w:hAnsi="Calibri" w:cs="Calibri"/>
            </w:rPr>
          </w:pPr>
        </w:p>
      </w:tc>
      <w:tc>
        <w:tcPr>
          <w:tcW w:w="3288" w:type="pct"/>
          <w:vMerge w:val="restart"/>
          <w:vAlign w:val="center"/>
        </w:tcPr>
        <w:p w14:paraId="08C7D351" w14:textId="77777777" w:rsidR="00D12DFE" w:rsidRPr="004B658B" w:rsidRDefault="00D12DFE" w:rsidP="00737563">
          <w:pPr>
            <w:pStyle w:val="Encabezado"/>
            <w:jc w:val="center"/>
            <w:rPr>
              <w:rFonts w:ascii="Calibri" w:hAnsi="Calibri" w:cs="Calibri"/>
            </w:rPr>
          </w:pPr>
          <w:r w:rsidRPr="004B658B">
            <w:rPr>
              <w:rFonts w:ascii="Calibri" w:hAnsi="Calibri" w:cs="Calibri"/>
              <w:b/>
              <w:sz w:val="28"/>
              <w:szCs w:val="28"/>
            </w:rPr>
            <w:t>CABLE DE ACERO PARA RETENIDAS</w:t>
          </w:r>
        </w:p>
      </w:tc>
      <w:tc>
        <w:tcPr>
          <w:tcW w:w="890" w:type="pct"/>
          <w:vAlign w:val="center"/>
        </w:tcPr>
        <w:p w14:paraId="08C7D352" w14:textId="481A8B74" w:rsidR="00D12DFE" w:rsidRPr="004B658B" w:rsidRDefault="00D12DFE" w:rsidP="004F2608">
          <w:pPr>
            <w:pStyle w:val="Encabezado"/>
            <w:rPr>
              <w:rFonts w:ascii="Calibri" w:hAnsi="Calibri" w:cs="Calibri"/>
              <w:sz w:val="16"/>
              <w:szCs w:val="16"/>
            </w:rPr>
          </w:pPr>
          <w:r w:rsidRPr="004B658B">
            <w:rPr>
              <w:rFonts w:ascii="Calibri" w:hAnsi="Calibri" w:cs="Calibri"/>
              <w:sz w:val="16"/>
              <w:szCs w:val="16"/>
            </w:rPr>
            <w:t>Versión N°: 0</w:t>
          </w:r>
          <w:r w:rsidR="009E03AD" w:rsidRPr="004B658B">
            <w:rPr>
              <w:rFonts w:ascii="Calibri" w:hAnsi="Calibri" w:cs="Calibri"/>
              <w:sz w:val="16"/>
              <w:szCs w:val="16"/>
            </w:rPr>
            <w:t>2</w:t>
          </w:r>
        </w:p>
      </w:tc>
    </w:tr>
    <w:tr w:rsidR="00D12DFE" w:rsidRPr="00AD3867" w14:paraId="08C7D357" w14:textId="77777777" w:rsidTr="00A94A19">
      <w:tblPrEx>
        <w:tblCellMar>
          <w:left w:w="108" w:type="dxa"/>
          <w:right w:w="108" w:type="dxa"/>
        </w:tblCellMar>
      </w:tblPrEx>
      <w:trPr>
        <w:trHeight w:val="337"/>
      </w:trPr>
      <w:tc>
        <w:tcPr>
          <w:tcW w:w="822" w:type="pct"/>
          <w:vMerge/>
        </w:tcPr>
        <w:p w14:paraId="08C7D354" w14:textId="77777777" w:rsidR="00D12DFE" w:rsidRPr="004B658B" w:rsidRDefault="00D12DFE" w:rsidP="004F2608">
          <w:pPr>
            <w:pStyle w:val="Encabezado"/>
            <w:rPr>
              <w:rFonts w:ascii="Calibri" w:hAnsi="Calibri" w:cs="Calibri"/>
            </w:rPr>
          </w:pPr>
        </w:p>
      </w:tc>
      <w:tc>
        <w:tcPr>
          <w:tcW w:w="3288" w:type="pct"/>
          <w:vMerge/>
        </w:tcPr>
        <w:p w14:paraId="08C7D355" w14:textId="77777777" w:rsidR="00D12DFE" w:rsidRPr="004B658B" w:rsidRDefault="00D12DFE" w:rsidP="004F2608">
          <w:pPr>
            <w:pStyle w:val="Encabezado"/>
            <w:rPr>
              <w:rFonts w:ascii="Calibri" w:hAnsi="Calibri" w:cs="Calibri"/>
            </w:rPr>
          </w:pPr>
        </w:p>
      </w:tc>
      <w:tc>
        <w:tcPr>
          <w:tcW w:w="890" w:type="pct"/>
          <w:vAlign w:val="center"/>
        </w:tcPr>
        <w:p w14:paraId="08C7D356" w14:textId="77777777" w:rsidR="00D12DFE" w:rsidRPr="004B658B" w:rsidRDefault="00D12DFE" w:rsidP="00850919">
          <w:pPr>
            <w:pStyle w:val="Encabezado"/>
            <w:ind w:right="-54"/>
            <w:rPr>
              <w:rFonts w:ascii="Calibri" w:hAnsi="Calibri" w:cs="Calibri"/>
              <w:sz w:val="16"/>
              <w:szCs w:val="16"/>
            </w:rPr>
          </w:pPr>
          <w:r w:rsidRPr="004B658B">
            <w:rPr>
              <w:rFonts w:ascii="Calibri" w:hAnsi="Calibri" w:cs="Calibri"/>
              <w:sz w:val="16"/>
              <w:szCs w:val="16"/>
            </w:rPr>
            <w:t xml:space="preserve">Página </w:t>
          </w:r>
          <w:r w:rsidR="007C4D9B" w:rsidRPr="004B658B">
            <w:rPr>
              <w:rFonts w:ascii="Calibri" w:hAnsi="Calibri" w:cs="Calibri"/>
              <w:sz w:val="16"/>
              <w:szCs w:val="16"/>
            </w:rPr>
            <w:fldChar w:fldCharType="begin"/>
          </w:r>
          <w:r w:rsidRPr="004B658B">
            <w:rPr>
              <w:rFonts w:ascii="Calibri" w:hAnsi="Calibri" w:cs="Calibri"/>
              <w:sz w:val="16"/>
              <w:szCs w:val="16"/>
            </w:rPr>
            <w:instrText xml:space="preserve"> PAGE </w:instrText>
          </w:r>
          <w:r w:rsidR="007C4D9B" w:rsidRPr="004B658B">
            <w:rPr>
              <w:rFonts w:ascii="Calibri" w:hAnsi="Calibri" w:cs="Calibri"/>
              <w:sz w:val="16"/>
              <w:szCs w:val="16"/>
            </w:rPr>
            <w:fldChar w:fldCharType="separate"/>
          </w:r>
          <w:r w:rsidR="003412F3" w:rsidRPr="004B658B">
            <w:rPr>
              <w:rFonts w:ascii="Calibri" w:hAnsi="Calibri" w:cs="Calibri"/>
              <w:noProof/>
              <w:sz w:val="16"/>
              <w:szCs w:val="16"/>
            </w:rPr>
            <w:t>1</w:t>
          </w:r>
          <w:r w:rsidR="007C4D9B" w:rsidRPr="004B658B">
            <w:rPr>
              <w:rFonts w:ascii="Calibri" w:hAnsi="Calibri" w:cs="Calibri"/>
              <w:sz w:val="16"/>
              <w:szCs w:val="16"/>
            </w:rPr>
            <w:fldChar w:fldCharType="end"/>
          </w:r>
          <w:r w:rsidRPr="004B658B">
            <w:rPr>
              <w:rFonts w:ascii="Calibri" w:hAnsi="Calibri" w:cs="Calibri"/>
              <w:sz w:val="16"/>
              <w:szCs w:val="16"/>
            </w:rPr>
            <w:t xml:space="preserve"> de </w:t>
          </w:r>
          <w:r w:rsidR="007C4D9B" w:rsidRPr="004B658B">
            <w:rPr>
              <w:rFonts w:ascii="Calibri" w:hAnsi="Calibri" w:cs="Calibri"/>
              <w:sz w:val="16"/>
              <w:szCs w:val="16"/>
            </w:rPr>
            <w:fldChar w:fldCharType="begin"/>
          </w:r>
          <w:r w:rsidRPr="004B658B">
            <w:rPr>
              <w:rFonts w:ascii="Calibri" w:hAnsi="Calibri" w:cs="Calibri"/>
              <w:sz w:val="16"/>
              <w:szCs w:val="16"/>
            </w:rPr>
            <w:instrText xml:space="preserve"> NUMPAGES  </w:instrText>
          </w:r>
          <w:r w:rsidR="007C4D9B" w:rsidRPr="004B658B">
            <w:rPr>
              <w:rFonts w:ascii="Calibri" w:hAnsi="Calibri" w:cs="Calibri"/>
              <w:sz w:val="16"/>
              <w:szCs w:val="16"/>
            </w:rPr>
            <w:fldChar w:fldCharType="separate"/>
          </w:r>
          <w:r w:rsidR="003412F3" w:rsidRPr="004B658B">
            <w:rPr>
              <w:rFonts w:ascii="Calibri" w:hAnsi="Calibri" w:cs="Calibri"/>
              <w:noProof/>
              <w:sz w:val="16"/>
              <w:szCs w:val="16"/>
            </w:rPr>
            <w:t>12</w:t>
          </w:r>
          <w:r w:rsidR="007C4D9B" w:rsidRPr="004B658B">
            <w:rPr>
              <w:rFonts w:ascii="Calibri" w:hAnsi="Calibri" w:cs="Calibri"/>
              <w:sz w:val="16"/>
              <w:szCs w:val="16"/>
            </w:rPr>
            <w:fldChar w:fldCharType="end"/>
          </w:r>
          <w:r w:rsidRPr="004B658B">
            <w:rPr>
              <w:rFonts w:ascii="Calibri" w:hAnsi="Calibri" w:cs="Calibri"/>
              <w:sz w:val="16"/>
              <w:szCs w:val="16"/>
            </w:rPr>
            <w:t xml:space="preserve"> </w:t>
          </w:r>
        </w:p>
      </w:tc>
    </w:tr>
  </w:tbl>
  <w:p w14:paraId="08C7D358" w14:textId="77777777" w:rsidR="00D12DFE" w:rsidRDefault="00D12DFE" w:rsidP="00850919">
    <w:pPr>
      <w:pStyle w:val="Encabezado"/>
      <w:rPr>
        <w:sz w:val="16"/>
        <w:szCs w:val="16"/>
      </w:rPr>
    </w:pPr>
  </w:p>
  <w:p w14:paraId="08C7D359" w14:textId="77777777" w:rsidR="00D12DFE" w:rsidRPr="00EF109F" w:rsidRDefault="00D12DFE" w:rsidP="00850919">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B1FBB"/>
    <w:multiLevelType w:val="hybridMultilevel"/>
    <w:tmpl w:val="34D65474"/>
    <w:lvl w:ilvl="0" w:tplc="29A88770">
      <w:start w:val="1"/>
      <w:numFmt w:val="decimal"/>
      <w:lvlText w:val="7.%1."/>
      <w:lvlJc w:val="left"/>
      <w:pPr>
        <w:ind w:left="720" w:hanging="360"/>
      </w:pPr>
      <w:rPr>
        <w:rFonts w:hint="default"/>
        <w:b/>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 w15:restartNumberingAfterBreak="0">
    <w:nsid w:val="08F312E5"/>
    <w:multiLevelType w:val="hybridMultilevel"/>
    <w:tmpl w:val="38A20EB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 w15:restartNumberingAfterBreak="0">
    <w:nsid w:val="11911669"/>
    <w:multiLevelType w:val="hybridMultilevel"/>
    <w:tmpl w:val="F92C9D3C"/>
    <w:lvl w:ilvl="0" w:tplc="1C0A000D">
      <w:start w:val="1"/>
      <w:numFmt w:val="bullet"/>
      <w:lvlText w:val=""/>
      <w:lvlJc w:val="left"/>
      <w:pPr>
        <w:ind w:left="720" w:hanging="360"/>
      </w:pPr>
      <w:rPr>
        <w:rFonts w:ascii="Wingdings" w:hAnsi="Wingdings" w:hint="default"/>
      </w:rPr>
    </w:lvl>
    <w:lvl w:ilvl="1" w:tplc="1C0A000D">
      <w:start w:val="1"/>
      <w:numFmt w:val="bullet"/>
      <w:lvlText w:val=""/>
      <w:lvlJc w:val="left"/>
      <w:pPr>
        <w:ind w:left="1440" w:hanging="360"/>
      </w:pPr>
      <w:rPr>
        <w:rFonts w:ascii="Wingdings" w:hAnsi="Wingdings"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19D42156"/>
    <w:multiLevelType w:val="hybridMultilevel"/>
    <w:tmpl w:val="48B495A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206E508D"/>
    <w:multiLevelType w:val="hybridMultilevel"/>
    <w:tmpl w:val="CC402B1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5" w15:restartNumberingAfterBreak="0">
    <w:nsid w:val="26486291"/>
    <w:multiLevelType w:val="hybridMultilevel"/>
    <w:tmpl w:val="3BF2444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15:restartNumberingAfterBreak="0">
    <w:nsid w:val="28FC7A7A"/>
    <w:multiLevelType w:val="hybridMultilevel"/>
    <w:tmpl w:val="BB12481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7" w15:restartNumberingAfterBreak="0">
    <w:nsid w:val="33707D48"/>
    <w:multiLevelType w:val="hybridMultilevel"/>
    <w:tmpl w:val="0D525770"/>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33965059"/>
    <w:multiLevelType w:val="hybridMultilevel"/>
    <w:tmpl w:val="7F8ED95A"/>
    <w:lvl w:ilvl="0" w:tplc="F02C7A6C">
      <w:start w:val="1"/>
      <w:numFmt w:val="decimal"/>
      <w:lvlText w:val="4.%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9" w15:restartNumberingAfterBreak="0">
    <w:nsid w:val="341973FC"/>
    <w:multiLevelType w:val="hybridMultilevel"/>
    <w:tmpl w:val="CD6C2A0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0" w15:restartNumberingAfterBreak="0">
    <w:nsid w:val="351D592A"/>
    <w:multiLevelType w:val="hybridMultilevel"/>
    <w:tmpl w:val="B7E43604"/>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37557DF8"/>
    <w:multiLevelType w:val="multilevel"/>
    <w:tmpl w:val="047410D2"/>
    <w:lvl w:ilvl="0">
      <w:start w:val="1"/>
      <w:numFmt w:val="decimal"/>
      <w:lvlText w:val="%1."/>
      <w:lvlJc w:val="left"/>
      <w:pPr>
        <w:ind w:left="360" w:hanging="360"/>
      </w:pPr>
      <w:rPr>
        <w:rFonts w:hint="default"/>
      </w:rPr>
    </w:lvl>
    <w:lvl w:ilvl="1">
      <w:start w:val="1"/>
      <w:numFmt w:val="decimal"/>
      <w:isLgl/>
      <w:lvlText w:val="%1.%2."/>
      <w:lvlJc w:val="left"/>
      <w:pPr>
        <w:ind w:left="876" w:hanging="45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CBB0FA8"/>
    <w:multiLevelType w:val="hybridMultilevel"/>
    <w:tmpl w:val="A8F41E36"/>
    <w:lvl w:ilvl="0" w:tplc="1C0A0001">
      <w:start w:val="1"/>
      <w:numFmt w:val="bullet"/>
      <w:lvlText w:val=""/>
      <w:lvlJc w:val="left"/>
      <w:pPr>
        <w:ind w:left="1428" w:hanging="360"/>
      </w:pPr>
      <w:rPr>
        <w:rFonts w:ascii="Symbol" w:hAnsi="Symbol" w:hint="default"/>
      </w:rPr>
    </w:lvl>
    <w:lvl w:ilvl="1" w:tplc="1C0A0003" w:tentative="1">
      <w:start w:val="1"/>
      <w:numFmt w:val="bullet"/>
      <w:lvlText w:val="o"/>
      <w:lvlJc w:val="left"/>
      <w:pPr>
        <w:ind w:left="2148" w:hanging="360"/>
      </w:pPr>
      <w:rPr>
        <w:rFonts w:ascii="Courier New" w:hAnsi="Courier New" w:cs="Courier New" w:hint="default"/>
      </w:rPr>
    </w:lvl>
    <w:lvl w:ilvl="2" w:tplc="1C0A0005" w:tentative="1">
      <w:start w:val="1"/>
      <w:numFmt w:val="bullet"/>
      <w:lvlText w:val=""/>
      <w:lvlJc w:val="left"/>
      <w:pPr>
        <w:ind w:left="2868" w:hanging="360"/>
      </w:pPr>
      <w:rPr>
        <w:rFonts w:ascii="Wingdings" w:hAnsi="Wingdings" w:hint="default"/>
      </w:rPr>
    </w:lvl>
    <w:lvl w:ilvl="3" w:tplc="1C0A0001" w:tentative="1">
      <w:start w:val="1"/>
      <w:numFmt w:val="bullet"/>
      <w:lvlText w:val=""/>
      <w:lvlJc w:val="left"/>
      <w:pPr>
        <w:ind w:left="3588" w:hanging="360"/>
      </w:pPr>
      <w:rPr>
        <w:rFonts w:ascii="Symbol" w:hAnsi="Symbol" w:hint="default"/>
      </w:rPr>
    </w:lvl>
    <w:lvl w:ilvl="4" w:tplc="1C0A0003" w:tentative="1">
      <w:start w:val="1"/>
      <w:numFmt w:val="bullet"/>
      <w:lvlText w:val="o"/>
      <w:lvlJc w:val="left"/>
      <w:pPr>
        <w:ind w:left="4308" w:hanging="360"/>
      </w:pPr>
      <w:rPr>
        <w:rFonts w:ascii="Courier New" w:hAnsi="Courier New" w:cs="Courier New" w:hint="default"/>
      </w:rPr>
    </w:lvl>
    <w:lvl w:ilvl="5" w:tplc="1C0A0005" w:tentative="1">
      <w:start w:val="1"/>
      <w:numFmt w:val="bullet"/>
      <w:lvlText w:val=""/>
      <w:lvlJc w:val="left"/>
      <w:pPr>
        <w:ind w:left="5028" w:hanging="360"/>
      </w:pPr>
      <w:rPr>
        <w:rFonts w:ascii="Wingdings" w:hAnsi="Wingdings" w:hint="default"/>
      </w:rPr>
    </w:lvl>
    <w:lvl w:ilvl="6" w:tplc="1C0A0001" w:tentative="1">
      <w:start w:val="1"/>
      <w:numFmt w:val="bullet"/>
      <w:lvlText w:val=""/>
      <w:lvlJc w:val="left"/>
      <w:pPr>
        <w:ind w:left="5748" w:hanging="360"/>
      </w:pPr>
      <w:rPr>
        <w:rFonts w:ascii="Symbol" w:hAnsi="Symbol" w:hint="default"/>
      </w:rPr>
    </w:lvl>
    <w:lvl w:ilvl="7" w:tplc="1C0A0003" w:tentative="1">
      <w:start w:val="1"/>
      <w:numFmt w:val="bullet"/>
      <w:lvlText w:val="o"/>
      <w:lvlJc w:val="left"/>
      <w:pPr>
        <w:ind w:left="6468" w:hanging="360"/>
      </w:pPr>
      <w:rPr>
        <w:rFonts w:ascii="Courier New" w:hAnsi="Courier New" w:cs="Courier New" w:hint="default"/>
      </w:rPr>
    </w:lvl>
    <w:lvl w:ilvl="8" w:tplc="1C0A0005" w:tentative="1">
      <w:start w:val="1"/>
      <w:numFmt w:val="bullet"/>
      <w:lvlText w:val=""/>
      <w:lvlJc w:val="left"/>
      <w:pPr>
        <w:ind w:left="7188" w:hanging="360"/>
      </w:pPr>
      <w:rPr>
        <w:rFonts w:ascii="Wingdings" w:hAnsi="Wingdings" w:hint="default"/>
      </w:rPr>
    </w:lvl>
  </w:abstractNum>
  <w:abstractNum w:abstractNumId="13" w15:restartNumberingAfterBreak="0">
    <w:nsid w:val="42197B34"/>
    <w:multiLevelType w:val="hybridMultilevel"/>
    <w:tmpl w:val="830E126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4345674F"/>
    <w:multiLevelType w:val="multilevel"/>
    <w:tmpl w:val="0FB29F1A"/>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43BA7934"/>
    <w:multiLevelType w:val="hybridMultilevel"/>
    <w:tmpl w:val="18B8B130"/>
    <w:lvl w:ilvl="0" w:tplc="1C0A000D">
      <w:start w:val="1"/>
      <w:numFmt w:val="bullet"/>
      <w:lvlText w:val=""/>
      <w:lvlJc w:val="left"/>
      <w:pPr>
        <w:ind w:left="720" w:hanging="360"/>
      </w:pPr>
      <w:rPr>
        <w:rFonts w:ascii="Wingdings" w:hAnsi="Wingdings" w:hint="default"/>
        <w:w w:val="13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4ADA6256"/>
    <w:multiLevelType w:val="hybridMultilevel"/>
    <w:tmpl w:val="8594E89C"/>
    <w:lvl w:ilvl="0" w:tplc="1C0A0001">
      <w:start w:val="1"/>
      <w:numFmt w:val="bullet"/>
      <w:lvlText w:val=""/>
      <w:lvlJc w:val="left"/>
      <w:pPr>
        <w:ind w:left="600" w:hanging="360"/>
      </w:pPr>
      <w:rPr>
        <w:rFonts w:ascii="Symbol" w:hAnsi="Symbol" w:hint="default"/>
      </w:rPr>
    </w:lvl>
    <w:lvl w:ilvl="1" w:tplc="1C0A0003" w:tentative="1">
      <w:start w:val="1"/>
      <w:numFmt w:val="bullet"/>
      <w:lvlText w:val="o"/>
      <w:lvlJc w:val="left"/>
      <w:pPr>
        <w:ind w:left="1320" w:hanging="360"/>
      </w:pPr>
      <w:rPr>
        <w:rFonts w:ascii="Courier New" w:hAnsi="Courier New" w:cs="Courier New" w:hint="default"/>
      </w:rPr>
    </w:lvl>
    <w:lvl w:ilvl="2" w:tplc="1C0A0005" w:tentative="1">
      <w:start w:val="1"/>
      <w:numFmt w:val="bullet"/>
      <w:lvlText w:val=""/>
      <w:lvlJc w:val="left"/>
      <w:pPr>
        <w:ind w:left="2040" w:hanging="360"/>
      </w:pPr>
      <w:rPr>
        <w:rFonts w:ascii="Wingdings" w:hAnsi="Wingdings" w:hint="default"/>
      </w:rPr>
    </w:lvl>
    <w:lvl w:ilvl="3" w:tplc="1C0A0001" w:tentative="1">
      <w:start w:val="1"/>
      <w:numFmt w:val="bullet"/>
      <w:lvlText w:val=""/>
      <w:lvlJc w:val="left"/>
      <w:pPr>
        <w:ind w:left="2760" w:hanging="360"/>
      </w:pPr>
      <w:rPr>
        <w:rFonts w:ascii="Symbol" w:hAnsi="Symbol" w:hint="default"/>
      </w:rPr>
    </w:lvl>
    <w:lvl w:ilvl="4" w:tplc="1C0A0003" w:tentative="1">
      <w:start w:val="1"/>
      <w:numFmt w:val="bullet"/>
      <w:lvlText w:val="o"/>
      <w:lvlJc w:val="left"/>
      <w:pPr>
        <w:ind w:left="3480" w:hanging="360"/>
      </w:pPr>
      <w:rPr>
        <w:rFonts w:ascii="Courier New" w:hAnsi="Courier New" w:cs="Courier New" w:hint="default"/>
      </w:rPr>
    </w:lvl>
    <w:lvl w:ilvl="5" w:tplc="1C0A0005" w:tentative="1">
      <w:start w:val="1"/>
      <w:numFmt w:val="bullet"/>
      <w:lvlText w:val=""/>
      <w:lvlJc w:val="left"/>
      <w:pPr>
        <w:ind w:left="4200" w:hanging="360"/>
      </w:pPr>
      <w:rPr>
        <w:rFonts w:ascii="Wingdings" w:hAnsi="Wingdings" w:hint="default"/>
      </w:rPr>
    </w:lvl>
    <w:lvl w:ilvl="6" w:tplc="1C0A0001" w:tentative="1">
      <w:start w:val="1"/>
      <w:numFmt w:val="bullet"/>
      <w:lvlText w:val=""/>
      <w:lvlJc w:val="left"/>
      <w:pPr>
        <w:ind w:left="4920" w:hanging="360"/>
      </w:pPr>
      <w:rPr>
        <w:rFonts w:ascii="Symbol" w:hAnsi="Symbol" w:hint="default"/>
      </w:rPr>
    </w:lvl>
    <w:lvl w:ilvl="7" w:tplc="1C0A0003" w:tentative="1">
      <w:start w:val="1"/>
      <w:numFmt w:val="bullet"/>
      <w:lvlText w:val="o"/>
      <w:lvlJc w:val="left"/>
      <w:pPr>
        <w:ind w:left="5640" w:hanging="360"/>
      </w:pPr>
      <w:rPr>
        <w:rFonts w:ascii="Courier New" w:hAnsi="Courier New" w:cs="Courier New" w:hint="default"/>
      </w:rPr>
    </w:lvl>
    <w:lvl w:ilvl="8" w:tplc="1C0A0005" w:tentative="1">
      <w:start w:val="1"/>
      <w:numFmt w:val="bullet"/>
      <w:lvlText w:val=""/>
      <w:lvlJc w:val="left"/>
      <w:pPr>
        <w:ind w:left="6360" w:hanging="360"/>
      </w:pPr>
      <w:rPr>
        <w:rFonts w:ascii="Wingdings" w:hAnsi="Wingdings" w:hint="default"/>
      </w:rPr>
    </w:lvl>
  </w:abstractNum>
  <w:abstractNum w:abstractNumId="17" w15:restartNumberingAfterBreak="0">
    <w:nsid w:val="4F1F0E6C"/>
    <w:multiLevelType w:val="hybridMultilevel"/>
    <w:tmpl w:val="02827C5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520D06D1"/>
    <w:multiLevelType w:val="hybridMultilevel"/>
    <w:tmpl w:val="CD40CD2C"/>
    <w:lvl w:ilvl="0" w:tplc="F8567C8C">
      <w:start w:val="1"/>
      <w:numFmt w:val="decimal"/>
      <w:lvlText w:val="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15:restartNumberingAfterBreak="0">
    <w:nsid w:val="59B378C4"/>
    <w:multiLevelType w:val="hybridMultilevel"/>
    <w:tmpl w:val="347A8554"/>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C38165F"/>
    <w:multiLevelType w:val="hybridMultilevel"/>
    <w:tmpl w:val="F9DC2E5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1" w15:restartNumberingAfterBreak="0">
    <w:nsid w:val="5D332B98"/>
    <w:multiLevelType w:val="hybridMultilevel"/>
    <w:tmpl w:val="6F1607B2"/>
    <w:lvl w:ilvl="0" w:tplc="0C0A0001">
      <w:start w:val="1"/>
      <w:numFmt w:val="bullet"/>
      <w:lvlText w:val=""/>
      <w:lvlJc w:val="left"/>
      <w:pPr>
        <w:tabs>
          <w:tab w:val="num" w:pos="1068"/>
        </w:tabs>
        <w:ind w:left="1068" w:hanging="360"/>
      </w:pPr>
      <w:rPr>
        <w:rFonts w:ascii="Symbol" w:hAnsi="Symbol"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60AD26E0"/>
    <w:multiLevelType w:val="hybridMultilevel"/>
    <w:tmpl w:val="6EAC40E0"/>
    <w:lvl w:ilvl="0" w:tplc="2DBAADAE">
      <w:numFmt w:val="bullet"/>
      <w:lvlText w:val="•"/>
      <w:lvlJc w:val="left"/>
      <w:pPr>
        <w:ind w:left="720" w:hanging="360"/>
      </w:pPr>
      <w:rPr>
        <w:rFonts w:ascii="Arial" w:eastAsia="Calibri" w:hAnsi="Arial" w:cs="Arial" w:hint="default"/>
        <w:w w:val="13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3" w15:restartNumberingAfterBreak="0">
    <w:nsid w:val="6536103E"/>
    <w:multiLevelType w:val="hybridMultilevel"/>
    <w:tmpl w:val="89D89066"/>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735D7616"/>
    <w:multiLevelType w:val="hybridMultilevel"/>
    <w:tmpl w:val="150E2024"/>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5" w15:restartNumberingAfterBreak="0">
    <w:nsid w:val="741F1E2E"/>
    <w:multiLevelType w:val="hybridMultilevel"/>
    <w:tmpl w:val="ECD8A48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6" w15:restartNumberingAfterBreak="0">
    <w:nsid w:val="7A414FD9"/>
    <w:multiLevelType w:val="hybridMultilevel"/>
    <w:tmpl w:val="FF32EEF0"/>
    <w:lvl w:ilvl="0" w:tplc="1C0A000D">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7C6F07BB"/>
    <w:multiLevelType w:val="hybridMultilevel"/>
    <w:tmpl w:val="FCDC3820"/>
    <w:lvl w:ilvl="0" w:tplc="790AF0EE">
      <w:start w:val="1"/>
      <w:numFmt w:val="decimal"/>
      <w:lvlText w:val="3.1.%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8" w15:restartNumberingAfterBreak="0">
    <w:nsid w:val="7F257AA9"/>
    <w:multiLevelType w:val="hybridMultilevel"/>
    <w:tmpl w:val="C826026E"/>
    <w:lvl w:ilvl="0" w:tplc="1C0A000D">
      <w:start w:val="1"/>
      <w:numFmt w:val="bullet"/>
      <w:lvlText w:val=""/>
      <w:lvlJc w:val="left"/>
      <w:pPr>
        <w:tabs>
          <w:tab w:val="num" w:pos="1068"/>
        </w:tabs>
        <w:ind w:left="1068" w:hanging="360"/>
      </w:pPr>
      <w:rPr>
        <w:rFonts w:ascii="Wingdings" w:hAnsi="Wingdings" w:hint="default"/>
      </w:rPr>
    </w:lvl>
    <w:lvl w:ilvl="1" w:tplc="84FC48B2">
      <w:numFmt w:val="bullet"/>
      <w:lvlText w:val="-"/>
      <w:lvlJc w:val="left"/>
      <w:pPr>
        <w:ind w:left="1788" w:hanging="360"/>
      </w:pPr>
      <w:rPr>
        <w:rFonts w:ascii="Calibri" w:eastAsia="Times New Roman" w:hAnsi="Calibri" w:cs="Calibri"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29" w15:restartNumberingAfterBreak="0">
    <w:nsid w:val="7F397094"/>
    <w:multiLevelType w:val="hybridMultilevel"/>
    <w:tmpl w:val="5B203C6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1940485875">
    <w:abstractNumId w:val="11"/>
  </w:num>
  <w:num w:numId="2" w16cid:durableId="876771070">
    <w:abstractNumId w:val="14"/>
  </w:num>
  <w:num w:numId="3" w16cid:durableId="824131282">
    <w:abstractNumId w:val="0"/>
  </w:num>
  <w:num w:numId="4" w16cid:durableId="793141111">
    <w:abstractNumId w:val="18"/>
  </w:num>
  <w:num w:numId="5" w16cid:durableId="608005116">
    <w:abstractNumId w:val="15"/>
  </w:num>
  <w:num w:numId="6" w16cid:durableId="646982374">
    <w:abstractNumId w:val="28"/>
  </w:num>
  <w:num w:numId="7" w16cid:durableId="251548717">
    <w:abstractNumId w:val="2"/>
  </w:num>
  <w:num w:numId="8" w16cid:durableId="81731257">
    <w:abstractNumId w:val="7"/>
  </w:num>
  <w:num w:numId="9" w16cid:durableId="1583754109">
    <w:abstractNumId w:val="6"/>
  </w:num>
  <w:num w:numId="10" w16cid:durableId="101414374">
    <w:abstractNumId w:val="26"/>
  </w:num>
  <w:num w:numId="11" w16cid:durableId="1260604598">
    <w:abstractNumId w:val="25"/>
  </w:num>
  <w:num w:numId="12" w16cid:durableId="186144762">
    <w:abstractNumId w:val="3"/>
  </w:num>
  <w:num w:numId="13" w16cid:durableId="888300874">
    <w:abstractNumId w:val="4"/>
  </w:num>
  <w:num w:numId="14" w16cid:durableId="470947318">
    <w:abstractNumId w:val="9"/>
  </w:num>
  <w:num w:numId="15" w16cid:durableId="431435909">
    <w:abstractNumId w:val="24"/>
  </w:num>
  <w:num w:numId="16" w16cid:durableId="465660685">
    <w:abstractNumId w:val="20"/>
  </w:num>
  <w:num w:numId="17" w16cid:durableId="133526920">
    <w:abstractNumId w:val="17"/>
  </w:num>
  <w:num w:numId="18" w16cid:durableId="965505971">
    <w:abstractNumId w:val="10"/>
  </w:num>
  <w:num w:numId="19" w16cid:durableId="373817653">
    <w:abstractNumId w:val="23"/>
  </w:num>
  <w:num w:numId="20" w16cid:durableId="1603878307">
    <w:abstractNumId w:val="5"/>
  </w:num>
  <w:num w:numId="21" w16cid:durableId="345406551">
    <w:abstractNumId w:val="1"/>
  </w:num>
  <w:num w:numId="22" w16cid:durableId="1579974552">
    <w:abstractNumId w:val="22"/>
  </w:num>
  <w:num w:numId="23" w16cid:durableId="295767927">
    <w:abstractNumId w:val="27"/>
  </w:num>
  <w:num w:numId="24" w16cid:durableId="49421753">
    <w:abstractNumId w:val="13"/>
  </w:num>
  <w:num w:numId="25" w16cid:durableId="1047267673">
    <w:abstractNumId w:val="16"/>
  </w:num>
  <w:num w:numId="26" w16cid:durableId="863980995">
    <w:abstractNumId w:val="29"/>
  </w:num>
  <w:num w:numId="27" w16cid:durableId="1667244014">
    <w:abstractNumId w:val="8"/>
  </w:num>
  <w:num w:numId="28" w16cid:durableId="1431245305">
    <w:abstractNumId w:val="21"/>
  </w:num>
  <w:num w:numId="29" w16cid:durableId="1556045431">
    <w:abstractNumId w:val="19"/>
  </w:num>
  <w:num w:numId="30" w16cid:durableId="20795634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2CB2"/>
    <w:rsid w:val="000011F9"/>
    <w:rsid w:val="000016CD"/>
    <w:rsid w:val="00003A0A"/>
    <w:rsid w:val="00004632"/>
    <w:rsid w:val="00004F81"/>
    <w:rsid w:val="0000642E"/>
    <w:rsid w:val="00006462"/>
    <w:rsid w:val="000068C0"/>
    <w:rsid w:val="00007222"/>
    <w:rsid w:val="00011F24"/>
    <w:rsid w:val="00013D10"/>
    <w:rsid w:val="00013F6A"/>
    <w:rsid w:val="000143EC"/>
    <w:rsid w:val="00014C29"/>
    <w:rsid w:val="0001513E"/>
    <w:rsid w:val="00015E68"/>
    <w:rsid w:val="000177DD"/>
    <w:rsid w:val="00017F11"/>
    <w:rsid w:val="00020903"/>
    <w:rsid w:val="000244B0"/>
    <w:rsid w:val="000265D1"/>
    <w:rsid w:val="000271EB"/>
    <w:rsid w:val="0003001A"/>
    <w:rsid w:val="0003262E"/>
    <w:rsid w:val="00034F08"/>
    <w:rsid w:val="0003620C"/>
    <w:rsid w:val="00036AC5"/>
    <w:rsid w:val="0004091E"/>
    <w:rsid w:val="00042F41"/>
    <w:rsid w:val="00043BC2"/>
    <w:rsid w:val="00046C5C"/>
    <w:rsid w:val="00047BAE"/>
    <w:rsid w:val="000506BF"/>
    <w:rsid w:val="00050A9C"/>
    <w:rsid w:val="00050E20"/>
    <w:rsid w:val="000540EB"/>
    <w:rsid w:val="00054111"/>
    <w:rsid w:val="000548A9"/>
    <w:rsid w:val="0005520D"/>
    <w:rsid w:val="000645F2"/>
    <w:rsid w:val="000701F4"/>
    <w:rsid w:val="0007025C"/>
    <w:rsid w:val="0007360E"/>
    <w:rsid w:val="00073A02"/>
    <w:rsid w:val="00075298"/>
    <w:rsid w:val="000761CE"/>
    <w:rsid w:val="00082452"/>
    <w:rsid w:val="000826ED"/>
    <w:rsid w:val="00082E05"/>
    <w:rsid w:val="00084823"/>
    <w:rsid w:val="00084A57"/>
    <w:rsid w:val="00084C25"/>
    <w:rsid w:val="000908AB"/>
    <w:rsid w:val="00094C26"/>
    <w:rsid w:val="00094ED6"/>
    <w:rsid w:val="00094F6D"/>
    <w:rsid w:val="0009505D"/>
    <w:rsid w:val="00095077"/>
    <w:rsid w:val="00096B42"/>
    <w:rsid w:val="00096CB2"/>
    <w:rsid w:val="00096F00"/>
    <w:rsid w:val="00097308"/>
    <w:rsid w:val="000A0BA2"/>
    <w:rsid w:val="000A0D68"/>
    <w:rsid w:val="000A216F"/>
    <w:rsid w:val="000A2EE6"/>
    <w:rsid w:val="000A3AEA"/>
    <w:rsid w:val="000A3C3C"/>
    <w:rsid w:val="000A433B"/>
    <w:rsid w:val="000A5CA1"/>
    <w:rsid w:val="000A5F7F"/>
    <w:rsid w:val="000A70C8"/>
    <w:rsid w:val="000A7A72"/>
    <w:rsid w:val="000B4399"/>
    <w:rsid w:val="000B46F1"/>
    <w:rsid w:val="000B492D"/>
    <w:rsid w:val="000B4D19"/>
    <w:rsid w:val="000B500F"/>
    <w:rsid w:val="000B5CF2"/>
    <w:rsid w:val="000B6019"/>
    <w:rsid w:val="000B6E33"/>
    <w:rsid w:val="000B71E2"/>
    <w:rsid w:val="000B73F6"/>
    <w:rsid w:val="000C033F"/>
    <w:rsid w:val="000C046F"/>
    <w:rsid w:val="000C2868"/>
    <w:rsid w:val="000C34BC"/>
    <w:rsid w:val="000C4CC4"/>
    <w:rsid w:val="000C5CA7"/>
    <w:rsid w:val="000C7AB2"/>
    <w:rsid w:val="000D0930"/>
    <w:rsid w:val="000D0980"/>
    <w:rsid w:val="000D2CA6"/>
    <w:rsid w:val="000D5828"/>
    <w:rsid w:val="000E0076"/>
    <w:rsid w:val="000E0388"/>
    <w:rsid w:val="000E08D4"/>
    <w:rsid w:val="000E418B"/>
    <w:rsid w:val="000E5A8B"/>
    <w:rsid w:val="000F051F"/>
    <w:rsid w:val="000F0F2C"/>
    <w:rsid w:val="000F11E6"/>
    <w:rsid w:val="000F3669"/>
    <w:rsid w:val="000F38DA"/>
    <w:rsid w:val="000F3E13"/>
    <w:rsid w:val="000F60B5"/>
    <w:rsid w:val="000F6D8F"/>
    <w:rsid w:val="000F6FF8"/>
    <w:rsid w:val="0010285D"/>
    <w:rsid w:val="00102ED5"/>
    <w:rsid w:val="00103D55"/>
    <w:rsid w:val="001041D1"/>
    <w:rsid w:val="001042AD"/>
    <w:rsid w:val="00104343"/>
    <w:rsid w:val="001055C4"/>
    <w:rsid w:val="0010583D"/>
    <w:rsid w:val="00106E7A"/>
    <w:rsid w:val="0010756F"/>
    <w:rsid w:val="001076FA"/>
    <w:rsid w:val="00107A8F"/>
    <w:rsid w:val="00107CEF"/>
    <w:rsid w:val="001106EE"/>
    <w:rsid w:val="00111B09"/>
    <w:rsid w:val="00111E51"/>
    <w:rsid w:val="00114E43"/>
    <w:rsid w:val="001151C2"/>
    <w:rsid w:val="00116BEE"/>
    <w:rsid w:val="001205CE"/>
    <w:rsid w:val="00123280"/>
    <w:rsid w:val="00123910"/>
    <w:rsid w:val="0012457F"/>
    <w:rsid w:val="00125952"/>
    <w:rsid w:val="00125C3F"/>
    <w:rsid w:val="001261C2"/>
    <w:rsid w:val="00126B7B"/>
    <w:rsid w:val="00126BD2"/>
    <w:rsid w:val="001311C9"/>
    <w:rsid w:val="00132A5F"/>
    <w:rsid w:val="00133C52"/>
    <w:rsid w:val="00134CBC"/>
    <w:rsid w:val="00137EBA"/>
    <w:rsid w:val="00137EF5"/>
    <w:rsid w:val="00141B33"/>
    <w:rsid w:val="00141E6F"/>
    <w:rsid w:val="00142733"/>
    <w:rsid w:val="00144E95"/>
    <w:rsid w:val="001467ED"/>
    <w:rsid w:val="00146A84"/>
    <w:rsid w:val="001527E7"/>
    <w:rsid w:val="0015453B"/>
    <w:rsid w:val="00154D47"/>
    <w:rsid w:val="00154F44"/>
    <w:rsid w:val="0015564A"/>
    <w:rsid w:val="0015575E"/>
    <w:rsid w:val="00155EAC"/>
    <w:rsid w:val="0015612C"/>
    <w:rsid w:val="001566FA"/>
    <w:rsid w:val="00156B66"/>
    <w:rsid w:val="001577E5"/>
    <w:rsid w:val="00157E9D"/>
    <w:rsid w:val="0016251D"/>
    <w:rsid w:val="001627C0"/>
    <w:rsid w:val="00163F12"/>
    <w:rsid w:val="0016588D"/>
    <w:rsid w:val="00166F8B"/>
    <w:rsid w:val="001700AB"/>
    <w:rsid w:val="00171C9B"/>
    <w:rsid w:val="001763DA"/>
    <w:rsid w:val="00181185"/>
    <w:rsid w:val="00181506"/>
    <w:rsid w:val="0018272C"/>
    <w:rsid w:val="001836A7"/>
    <w:rsid w:val="00184601"/>
    <w:rsid w:val="001853BA"/>
    <w:rsid w:val="00185C13"/>
    <w:rsid w:val="00185CB3"/>
    <w:rsid w:val="0018739E"/>
    <w:rsid w:val="0019064D"/>
    <w:rsid w:val="001926C4"/>
    <w:rsid w:val="001926CC"/>
    <w:rsid w:val="00193281"/>
    <w:rsid w:val="00194148"/>
    <w:rsid w:val="00194700"/>
    <w:rsid w:val="00194A31"/>
    <w:rsid w:val="00194C54"/>
    <w:rsid w:val="0019678E"/>
    <w:rsid w:val="00197808"/>
    <w:rsid w:val="00197CCB"/>
    <w:rsid w:val="001A17E9"/>
    <w:rsid w:val="001A2C37"/>
    <w:rsid w:val="001A394B"/>
    <w:rsid w:val="001A426C"/>
    <w:rsid w:val="001A4581"/>
    <w:rsid w:val="001A5C9E"/>
    <w:rsid w:val="001A6D1F"/>
    <w:rsid w:val="001B01FD"/>
    <w:rsid w:val="001B1003"/>
    <w:rsid w:val="001B1ECC"/>
    <w:rsid w:val="001B35AB"/>
    <w:rsid w:val="001B4981"/>
    <w:rsid w:val="001B4BB3"/>
    <w:rsid w:val="001B5067"/>
    <w:rsid w:val="001B5CD3"/>
    <w:rsid w:val="001C018B"/>
    <w:rsid w:val="001C1355"/>
    <w:rsid w:val="001C16F1"/>
    <w:rsid w:val="001C2581"/>
    <w:rsid w:val="001C2772"/>
    <w:rsid w:val="001C40E2"/>
    <w:rsid w:val="001C681C"/>
    <w:rsid w:val="001C6FCC"/>
    <w:rsid w:val="001C7A41"/>
    <w:rsid w:val="001D06BA"/>
    <w:rsid w:val="001D1C5B"/>
    <w:rsid w:val="001D2B14"/>
    <w:rsid w:val="001D4C9D"/>
    <w:rsid w:val="001D4CD2"/>
    <w:rsid w:val="001D4D4D"/>
    <w:rsid w:val="001D4F57"/>
    <w:rsid w:val="001E0297"/>
    <w:rsid w:val="001E0792"/>
    <w:rsid w:val="001E1EC3"/>
    <w:rsid w:val="001E2841"/>
    <w:rsid w:val="001E42F7"/>
    <w:rsid w:val="001E4B64"/>
    <w:rsid w:val="001E57FE"/>
    <w:rsid w:val="001E61EE"/>
    <w:rsid w:val="001E621F"/>
    <w:rsid w:val="001E65C3"/>
    <w:rsid w:val="001E6F59"/>
    <w:rsid w:val="001E71C4"/>
    <w:rsid w:val="001E7AF3"/>
    <w:rsid w:val="001F0E44"/>
    <w:rsid w:val="001F2585"/>
    <w:rsid w:val="001F32D4"/>
    <w:rsid w:val="001F3A5B"/>
    <w:rsid w:val="001F3BD3"/>
    <w:rsid w:val="001F4326"/>
    <w:rsid w:val="001F63FC"/>
    <w:rsid w:val="002001ED"/>
    <w:rsid w:val="00200FD3"/>
    <w:rsid w:val="00201192"/>
    <w:rsid w:val="00204A62"/>
    <w:rsid w:val="002054DC"/>
    <w:rsid w:val="002058D0"/>
    <w:rsid w:val="00205C6F"/>
    <w:rsid w:val="00206B3C"/>
    <w:rsid w:val="00210B85"/>
    <w:rsid w:val="002130F2"/>
    <w:rsid w:val="00213E15"/>
    <w:rsid w:val="00215232"/>
    <w:rsid w:val="00217A6D"/>
    <w:rsid w:val="00220FBF"/>
    <w:rsid w:val="00220FDC"/>
    <w:rsid w:val="002216C0"/>
    <w:rsid w:val="0022221F"/>
    <w:rsid w:val="0022250E"/>
    <w:rsid w:val="0022354B"/>
    <w:rsid w:val="00225CFD"/>
    <w:rsid w:val="00225F58"/>
    <w:rsid w:val="002264FB"/>
    <w:rsid w:val="00226969"/>
    <w:rsid w:val="00226B20"/>
    <w:rsid w:val="0023017B"/>
    <w:rsid w:val="00231054"/>
    <w:rsid w:val="002362FC"/>
    <w:rsid w:val="00240C6F"/>
    <w:rsid w:val="0024123F"/>
    <w:rsid w:val="00242295"/>
    <w:rsid w:val="00242BF1"/>
    <w:rsid w:val="0024760A"/>
    <w:rsid w:val="00250D57"/>
    <w:rsid w:val="002513F0"/>
    <w:rsid w:val="0025217A"/>
    <w:rsid w:val="00252A96"/>
    <w:rsid w:val="002536E8"/>
    <w:rsid w:val="00254995"/>
    <w:rsid w:val="002576D2"/>
    <w:rsid w:val="00260CB5"/>
    <w:rsid w:val="00263175"/>
    <w:rsid w:val="00263385"/>
    <w:rsid w:val="00264165"/>
    <w:rsid w:val="0026536F"/>
    <w:rsid w:val="00267EAF"/>
    <w:rsid w:val="0027023E"/>
    <w:rsid w:val="0027048F"/>
    <w:rsid w:val="002712E5"/>
    <w:rsid w:val="00271EBC"/>
    <w:rsid w:val="002731B8"/>
    <w:rsid w:val="00273F0A"/>
    <w:rsid w:val="00274B9E"/>
    <w:rsid w:val="00274D79"/>
    <w:rsid w:val="00275624"/>
    <w:rsid w:val="002757CD"/>
    <w:rsid w:val="002769C0"/>
    <w:rsid w:val="00282F56"/>
    <w:rsid w:val="0028522B"/>
    <w:rsid w:val="00285D3E"/>
    <w:rsid w:val="00286331"/>
    <w:rsid w:val="00286488"/>
    <w:rsid w:val="00287198"/>
    <w:rsid w:val="002909E3"/>
    <w:rsid w:val="00291BA0"/>
    <w:rsid w:val="00291D75"/>
    <w:rsid w:val="00292BCB"/>
    <w:rsid w:val="00292C08"/>
    <w:rsid w:val="00292F3E"/>
    <w:rsid w:val="00294CA9"/>
    <w:rsid w:val="002952BF"/>
    <w:rsid w:val="002957E4"/>
    <w:rsid w:val="002A19EE"/>
    <w:rsid w:val="002A230A"/>
    <w:rsid w:val="002A2D61"/>
    <w:rsid w:val="002A3966"/>
    <w:rsid w:val="002A4B06"/>
    <w:rsid w:val="002A67C8"/>
    <w:rsid w:val="002A7A7A"/>
    <w:rsid w:val="002B184D"/>
    <w:rsid w:val="002B4470"/>
    <w:rsid w:val="002B64B2"/>
    <w:rsid w:val="002B7BE2"/>
    <w:rsid w:val="002C1C39"/>
    <w:rsid w:val="002C304B"/>
    <w:rsid w:val="002C39F4"/>
    <w:rsid w:val="002C4677"/>
    <w:rsid w:val="002C4A55"/>
    <w:rsid w:val="002C5A61"/>
    <w:rsid w:val="002C63A3"/>
    <w:rsid w:val="002C6678"/>
    <w:rsid w:val="002D01AA"/>
    <w:rsid w:val="002D1C18"/>
    <w:rsid w:val="002D34C8"/>
    <w:rsid w:val="002D45CB"/>
    <w:rsid w:val="002D6C57"/>
    <w:rsid w:val="002D7563"/>
    <w:rsid w:val="002E4C5E"/>
    <w:rsid w:val="002E5E00"/>
    <w:rsid w:val="002F02C5"/>
    <w:rsid w:val="002F377F"/>
    <w:rsid w:val="002F5DD0"/>
    <w:rsid w:val="0030039A"/>
    <w:rsid w:val="003011A1"/>
    <w:rsid w:val="003046AE"/>
    <w:rsid w:val="00304970"/>
    <w:rsid w:val="00310D40"/>
    <w:rsid w:val="00311BA6"/>
    <w:rsid w:val="00311CD7"/>
    <w:rsid w:val="003137CF"/>
    <w:rsid w:val="00313955"/>
    <w:rsid w:val="0031450B"/>
    <w:rsid w:val="00314F84"/>
    <w:rsid w:val="00323964"/>
    <w:rsid w:val="00323B7B"/>
    <w:rsid w:val="0032560D"/>
    <w:rsid w:val="003266CB"/>
    <w:rsid w:val="00326882"/>
    <w:rsid w:val="003304D0"/>
    <w:rsid w:val="003307EF"/>
    <w:rsid w:val="003308A5"/>
    <w:rsid w:val="00330EF8"/>
    <w:rsid w:val="003346ED"/>
    <w:rsid w:val="00334A96"/>
    <w:rsid w:val="00335948"/>
    <w:rsid w:val="00336119"/>
    <w:rsid w:val="00336352"/>
    <w:rsid w:val="00340192"/>
    <w:rsid w:val="0034029E"/>
    <w:rsid w:val="00340AC7"/>
    <w:rsid w:val="003412F3"/>
    <w:rsid w:val="00341C0F"/>
    <w:rsid w:val="003432DD"/>
    <w:rsid w:val="00344B8B"/>
    <w:rsid w:val="00345771"/>
    <w:rsid w:val="003460D8"/>
    <w:rsid w:val="003468B4"/>
    <w:rsid w:val="003478EC"/>
    <w:rsid w:val="0035041F"/>
    <w:rsid w:val="003506C3"/>
    <w:rsid w:val="00353942"/>
    <w:rsid w:val="00354AC8"/>
    <w:rsid w:val="00354F5A"/>
    <w:rsid w:val="00355A27"/>
    <w:rsid w:val="00356192"/>
    <w:rsid w:val="00357795"/>
    <w:rsid w:val="00357B3A"/>
    <w:rsid w:val="00360227"/>
    <w:rsid w:val="00361CAB"/>
    <w:rsid w:val="00362DB7"/>
    <w:rsid w:val="00362F26"/>
    <w:rsid w:val="00363442"/>
    <w:rsid w:val="00366708"/>
    <w:rsid w:val="00367138"/>
    <w:rsid w:val="00367B2B"/>
    <w:rsid w:val="003710DE"/>
    <w:rsid w:val="003721BC"/>
    <w:rsid w:val="00372557"/>
    <w:rsid w:val="00374428"/>
    <w:rsid w:val="003754A4"/>
    <w:rsid w:val="003769A7"/>
    <w:rsid w:val="0038024B"/>
    <w:rsid w:val="00380365"/>
    <w:rsid w:val="0038087B"/>
    <w:rsid w:val="0038093A"/>
    <w:rsid w:val="00381380"/>
    <w:rsid w:val="0038263A"/>
    <w:rsid w:val="00382B15"/>
    <w:rsid w:val="00382DDE"/>
    <w:rsid w:val="00383742"/>
    <w:rsid w:val="00383E91"/>
    <w:rsid w:val="003842C1"/>
    <w:rsid w:val="003864E7"/>
    <w:rsid w:val="00391C69"/>
    <w:rsid w:val="0039314B"/>
    <w:rsid w:val="00395211"/>
    <w:rsid w:val="00395F33"/>
    <w:rsid w:val="00396EE2"/>
    <w:rsid w:val="003A05BA"/>
    <w:rsid w:val="003A245C"/>
    <w:rsid w:val="003A374B"/>
    <w:rsid w:val="003A52DE"/>
    <w:rsid w:val="003A5DAE"/>
    <w:rsid w:val="003A6607"/>
    <w:rsid w:val="003A79CE"/>
    <w:rsid w:val="003A7DBE"/>
    <w:rsid w:val="003B0743"/>
    <w:rsid w:val="003B10D8"/>
    <w:rsid w:val="003B1B15"/>
    <w:rsid w:val="003B267D"/>
    <w:rsid w:val="003B44C0"/>
    <w:rsid w:val="003B5064"/>
    <w:rsid w:val="003B51F3"/>
    <w:rsid w:val="003B76DC"/>
    <w:rsid w:val="003B7939"/>
    <w:rsid w:val="003B7BEE"/>
    <w:rsid w:val="003C3891"/>
    <w:rsid w:val="003C3B52"/>
    <w:rsid w:val="003C3B7B"/>
    <w:rsid w:val="003C3E52"/>
    <w:rsid w:val="003C475D"/>
    <w:rsid w:val="003C54AD"/>
    <w:rsid w:val="003C700C"/>
    <w:rsid w:val="003C7B2F"/>
    <w:rsid w:val="003D10E0"/>
    <w:rsid w:val="003D1804"/>
    <w:rsid w:val="003D2220"/>
    <w:rsid w:val="003D2340"/>
    <w:rsid w:val="003D33B3"/>
    <w:rsid w:val="003D3F0A"/>
    <w:rsid w:val="003D5D43"/>
    <w:rsid w:val="003D6F0F"/>
    <w:rsid w:val="003D71B4"/>
    <w:rsid w:val="003E0A1A"/>
    <w:rsid w:val="003E12F5"/>
    <w:rsid w:val="003E324B"/>
    <w:rsid w:val="003E3A5B"/>
    <w:rsid w:val="003E7427"/>
    <w:rsid w:val="003E7FBB"/>
    <w:rsid w:val="003F038A"/>
    <w:rsid w:val="003F079B"/>
    <w:rsid w:val="003F12EB"/>
    <w:rsid w:val="003F2B23"/>
    <w:rsid w:val="003F4C2E"/>
    <w:rsid w:val="0040066D"/>
    <w:rsid w:val="00400742"/>
    <w:rsid w:val="00402371"/>
    <w:rsid w:val="004028A5"/>
    <w:rsid w:val="00403CFA"/>
    <w:rsid w:val="00404904"/>
    <w:rsid w:val="00406498"/>
    <w:rsid w:val="0041144F"/>
    <w:rsid w:val="00412250"/>
    <w:rsid w:val="0041424A"/>
    <w:rsid w:val="00414E0E"/>
    <w:rsid w:val="004157A3"/>
    <w:rsid w:val="00417437"/>
    <w:rsid w:val="00420020"/>
    <w:rsid w:val="00421776"/>
    <w:rsid w:val="00421BDD"/>
    <w:rsid w:val="00422C57"/>
    <w:rsid w:val="00423961"/>
    <w:rsid w:val="004244E5"/>
    <w:rsid w:val="004253B8"/>
    <w:rsid w:val="00425656"/>
    <w:rsid w:val="00426B43"/>
    <w:rsid w:val="00426C31"/>
    <w:rsid w:val="004305E9"/>
    <w:rsid w:val="00431EDD"/>
    <w:rsid w:val="00432D59"/>
    <w:rsid w:val="00434572"/>
    <w:rsid w:val="00434AB2"/>
    <w:rsid w:val="00435231"/>
    <w:rsid w:val="004367DC"/>
    <w:rsid w:val="00441425"/>
    <w:rsid w:val="00441B0D"/>
    <w:rsid w:val="00442E65"/>
    <w:rsid w:val="00444068"/>
    <w:rsid w:val="00445B5D"/>
    <w:rsid w:val="00446D95"/>
    <w:rsid w:val="00447580"/>
    <w:rsid w:val="00452927"/>
    <w:rsid w:val="0045582A"/>
    <w:rsid w:val="0045733A"/>
    <w:rsid w:val="00457C4B"/>
    <w:rsid w:val="00457E67"/>
    <w:rsid w:val="00457F6F"/>
    <w:rsid w:val="0046014E"/>
    <w:rsid w:val="00460C4F"/>
    <w:rsid w:val="00460F4F"/>
    <w:rsid w:val="00461230"/>
    <w:rsid w:val="00461574"/>
    <w:rsid w:val="00462A21"/>
    <w:rsid w:val="0046383B"/>
    <w:rsid w:val="00463B11"/>
    <w:rsid w:val="00463FF0"/>
    <w:rsid w:val="00464C50"/>
    <w:rsid w:val="004654F9"/>
    <w:rsid w:val="004678C3"/>
    <w:rsid w:val="00470605"/>
    <w:rsid w:val="004712F4"/>
    <w:rsid w:val="0047163A"/>
    <w:rsid w:val="00471B5C"/>
    <w:rsid w:val="00475BC2"/>
    <w:rsid w:val="00475DBD"/>
    <w:rsid w:val="00476913"/>
    <w:rsid w:val="004769F1"/>
    <w:rsid w:val="00476A17"/>
    <w:rsid w:val="00477A8C"/>
    <w:rsid w:val="00482B6D"/>
    <w:rsid w:val="00482D77"/>
    <w:rsid w:val="004834A9"/>
    <w:rsid w:val="00483841"/>
    <w:rsid w:val="00486172"/>
    <w:rsid w:val="00486E96"/>
    <w:rsid w:val="00487A2E"/>
    <w:rsid w:val="00487CAA"/>
    <w:rsid w:val="004903F5"/>
    <w:rsid w:val="004904DE"/>
    <w:rsid w:val="00491329"/>
    <w:rsid w:val="0049352E"/>
    <w:rsid w:val="00493B47"/>
    <w:rsid w:val="0049409E"/>
    <w:rsid w:val="004958FA"/>
    <w:rsid w:val="004959E5"/>
    <w:rsid w:val="00495A8E"/>
    <w:rsid w:val="004A01A9"/>
    <w:rsid w:val="004A09F7"/>
    <w:rsid w:val="004A14A6"/>
    <w:rsid w:val="004A1719"/>
    <w:rsid w:val="004A1824"/>
    <w:rsid w:val="004A19EF"/>
    <w:rsid w:val="004A3618"/>
    <w:rsid w:val="004A4957"/>
    <w:rsid w:val="004A4BA6"/>
    <w:rsid w:val="004A515D"/>
    <w:rsid w:val="004A5F8C"/>
    <w:rsid w:val="004B0A11"/>
    <w:rsid w:val="004B35F3"/>
    <w:rsid w:val="004B4AA3"/>
    <w:rsid w:val="004B5407"/>
    <w:rsid w:val="004B632B"/>
    <w:rsid w:val="004B658B"/>
    <w:rsid w:val="004B7C95"/>
    <w:rsid w:val="004C2614"/>
    <w:rsid w:val="004C2935"/>
    <w:rsid w:val="004C36B1"/>
    <w:rsid w:val="004C46DA"/>
    <w:rsid w:val="004C50C1"/>
    <w:rsid w:val="004C5A5E"/>
    <w:rsid w:val="004C5E13"/>
    <w:rsid w:val="004C63DA"/>
    <w:rsid w:val="004C6472"/>
    <w:rsid w:val="004D0F25"/>
    <w:rsid w:val="004D0F69"/>
    <w:rsid w:val="004D4479"/>
    <w:rsid w:val="004D5070"/>
    <w:rsid w:val="004D5E5F"/>
    <w:rsid w:val="004D66EC"/>
    <w:rsid w:val="004E20D3"/>
    <w:rsid w:val="004E6A3C"/>
    <w:rsid w:val="004E72AF"/>
    <w:rsid w:val="004F0460"/>
    <w:rsid w:val="004F1A3D"/>
    <w:rsid w:val="004F2608"/>
    <w:rsid w:val="004F5284"/>
    <w:rsid w:val="004F667E"/>
    <w:rsid w:val="005010C0"/>
    <w:rsid w:val="00501132"/>
    <w:rsid w:val="00501883"/>
    <w:rsid w:val="005019E4"/>
    <w:rsid w:val="00501A57"/>
    <w:rsid w:val="0050261A"/>
    <w:rsid w:val="00503090"/>
    <w:rsid w:val="00505389"/>
    <w:rsid w:val="005053B9"/>
    <w:rsid w:val="00505DFB"/>
    <w:rsid w:val="00506B16"/>
    <w:rsid w:val="00510EE7"/>
    <w:rsid w:val="005110B3"/>
    <w:rsid w:val="0051173F"/>
    <w:rsid w:val="0051432A"/>
    <w:rsid w:val="00514AD6"/>
    <w:rsid w:val="00514ED8"/>
    <w:rsid w:val="00516797"/>
    <w:rsid w:val="0052071C"/>
    <w:rsid w:val="00520FD4"/>
    <w:rsid w:val="005216F0"/>
    <w:rsid w:val="00521D0B"/>
    <w:rsid w:val="00522EC0"/>
    <w:rsid w:val="005230E5"/>
    <w:rsid w:val="00523D8C"/>
    <w:rsid w:val="0052446F"/>
    <w:rsid w:val="00524DCE"/>
    <w:rsid w:val="005259D9"/>
    <w:rsid w:val="005269CF"/>
    <w:rsid w:val="0052769E"/>
    <w:rsid w:val="0052799A"/>
    <w:rsid w:val="00527B25"/>
    <w:rsid w:val="00530541"/>
    <w:rsid w:val="00531F7A"/>
    <w:rsid w:val="00533CCC"/>
    <w:rsid w:val="0053488D"/>
    <w:rsid w:val="0053492E"/>
    <w:rsid w:val="00534CD6"/>
    <w:rsid w:val="00541B60"/>
    <w:rsid w:val="005420CA"/>
    <w:rsid w:val="00542A33"/>
    <w:rsid w:val="00542F00"/>
    <w:rsid w:val="00543211"/>
    <w:rsid w:val="00543931"/>
    <w:rsid w:val="005446DB"/>
    <w:rsid w:val="00547B46"/>
    <w:rsid w:val="0055074E"/>
    <w:rsid w:val="005512D9"/>
    <w:rsid w:val="00551591"/>
    <w:rsid w:val="005515B1"/>
    <w:rsid w:val="0055166E"/>
    <w:rsid w:val="0055329B"/>
    <w:rsid w:val="0055514A"/>
    <w:rsid w:val="00560017"/>
    <w:rsid w:val="00560116"/>
    <w:rsid w:val="00560124"/>
    <w:rsid w:val="0056136D"/>
    <w:rsid w:val="00561A48"/>
    <w:rsid w:val="00561C6D"/>
    <w:rsid w:val="00564639"/>
    <w:rsid w:val="00564915"/>
    <w:rsid w:val="00565469"/>
    <w:rsid w:val="00566F9F"/>
    <w:rsid w:val="005676E2"/>
    <w:rsid w:val="00573430"/>
    <w:rsid w:val="0057511D"/>
    <w:rsid w:val="00576C7D"/>
    <w:rsid w:val="00576D47"/>
    <w:rsid w:val="005776BD"/>
    <w:rsid w:val="00577C35"/>
    <w:rsid w:val="00580E30"/>
    <w:rsid w:val="005827EA"/>
    <w:rsid w:val="00583030"/>
    <w:rsid w:val="005832F9"/>
    <w:rsid w:val="00585444"/>
    <w:rsid w:val="005867E3"/>
    <w:rsid w:val="00587252"/>
    <w:rsid w:val="00587D73"/>
    <w:rsid w:val="005914D3"/>
    <w:rsid w:val="005923C8"/>
    <w:rsid w:val="0059313D"/>
    <w:rsid w:val="005940E7"/>
    <w:rsid w:val="00597BA3"/>
    <w:rsid w:val="00597E02"/>
    <w:rsid w:val="00597EF7"/>
    <w:rsid w:val="005A176E"/>
    <w:rsid w:val="005A2BD5"/>
    <w:rsid w:val="005A2D91"/>
    <w:rsid w:val="005A37C7"/>
    <w:rsid w:val="005A3916"/>
    <w:rsid w:val="005A460E"/>
    <w:rsid w:val="005A47AA"/>
    <w:rsid w:val="005A5542"/>
    <w:rsid w:val="005A6576"/>
    <w:rsid w:val="005B07D2"/>
    <w:rsid w:val="005B0C29"/>
    <w:rsid w:val="005B1EAE"/>
    <w:rsid w:val="005B34FA"/>
    <w:rsid w:val="005B398C"/>
    <w:rsid w:val="005B4FFD"/>
    <w:rsid w:val="005C048B"/>
    <w:rsid w:val="005C2167"/>
    <w:rsid w:val="005C2DA0"/>
    <w:rsid w:val="005C4B92"/>
    <w:rsid w:val="005C64E6"/>
    <w:rsid w:val="005C6EA1"/>
    <w:rsid w:val="005C76F5"/>
    <w:rsid w:val="005D0BAA"/>
    <w:rsid w:val="005D1BB3"/>
    <w:rsid w:val="005D242D"/>
    <w:rsid w:val="005D2773"/>
    <w:rsid w:val="005D296C"/>
    <w:rsid w:val="005D2B29"/>
    <w:rsid w:val="005D32EE"/>
    <w:rsid w:val="005D4DAD"/>
    <w:rsid w:val="005D5139"/>
    <w:rsid w:val="005D5B67"/>
    <w:rsid w:val="005D5FE9"/>
    <w:rsid w:val="005D60AE"/>
    <w:rsid w:val="005E388A"/>
    <w:rsid w:val="005E4A83"/>
    <w:rsid w:val="005E6FCD"/>
    <w:rsid w:val="005F2139"/>
    <w:rsid w:val="005F367E"/>
    <w:rsid w:val="005F49F4"/>
    <w:rsid w:val="005F5D26"/>
    <w:rsid w:val="005F7A2C"/>
    <w:rsid w:val="00601EB7"/>
    <w:rsid w:val="00602F0E"/>
    <w:rsid w:val="00603A0D"/>
    <w:rsid w:val="0060510E"/>
    <w:rsid w:val="00605395"/>
    <w:rsid w:val="00606246"/>
    <w:rsid w:val="00606A01"/>
    <w:rsid w:val="00607102"/>
    <w:rsid w:val="0060740B"/>
    <w:rsid w:val="00612D94"/>
    <w:rsid w:val="0061335B"/>
    <w:rsid w:val="00614098"/>
    <w:rsid w:val="006163A6"/>
    <w:rsid w:val="006201EC"/>
    <w:rsid w:val="00620E02"/>
    <w:rsid w:val="00620FE5"/>
    <w:rsid w:val="00621183"/>
    <w:rsid w:val="00622427"/>
    <w:rsid w:val="006240A8"/>
    <w:rsid w:val="00625898"/>
    <w:rsid w:val="0062593C"/>
    <w:rsid w:val="00627FF1"/>
    <w:rsid w:val="00631145"/>
    <w:rsid w:val="0063114D"/>
    <w:rsid w:val="006341B4"/>
    <w:rsid w:val="00635BAF"/>
    <w:rsid w:val="00636DAF"/>
    <w:rsid w:val="00636DC4"/>
    <w:rsid w:val="00637B4C"/>
    <w:rsid w:val="00640EFA"/>
    <w:rsid w:val="00642263"/>
    <w:rsid w:val="006439A3"/>
    <w:rsid w:val="00643A13"/>
    <w:rsid w:val="00650302"/>
    <w:rsid w:val="00650C20"/>
    <w:rsid w:val="00653ADA"/>
    <w:rsid w:val="00653EE9"/>
    <w:rsid w:val="00653FE2"/>
    <w:rsid w:val="006560FD"/>
    <w:rsid w:val="0065695A"/>
    <w:rsid w:val="006617E8"/>
    <w:rsid w:val="00664E89"/>
    <w:rsid w:val="00665ECD"/>
    <w:rsid w:val="00665F40"/>
    <w:rsid w:val="00665FA1"/>
    <w:rsid w:val="00666D5B"/>
    <w:rsid w:val="00671C2E"/>
    <w:rsid w:val="00673DD3"/>
    <w:rsid w:val="00680B86"/>
    <w:rsid w:val="00681A33"/>
    <w:rsid w:val="00686078"/>
    <w:rsid w:val="00686C2F"/>
    <w:rsid w:val="00687FA4"/>
    <w:rsid w:val="006901A9"/>
    <w:rsid w:val="006914EA"/>
    <w:rsid w:val="00693D9E"/>
    <w:rsid w:val="006954FD"/>
    <w:rsid w:val="006A04CB"/>
    <w:rsid w:val="006A0E76"/>
    <w:rsid w:val="006A253D"/>
    <w:rsid w:val="006A2D79"/>
    <w:rsid w:val="006A3847"/>
    <w:rsid w:val="006A4442"/>
    <w:rsid w:val="006A44E8"/>
    <w:rsid w:val="006A522D"/>
    <w:rsid w:val="006A55EB"/>
    <w:rsid w:val="006A7353"/>
    <w:rsid w:val="006B02CC"/>
    <w:rsid w:val="006B136E"/>
    <w:rsid w:val="006B2401"/>
    <w:rsid w:val="006B2C60"/>
    <w:rsid w:val="006B2C85"/>
    <w:rsid w:val="006B3528"/>
    <w:rsid w:val="006B3D59"/>
    <w:rsid w:val="006B4337"/>
    <w:rsid w:val="006B5092"/>
    <w:rsid w:val="006B5CFE"/>
    <w:rsid w:val="006B5FDD"/>
    <w:rsid w:val="006B7782"/>
    <w:rsid w:val="006B7936"/>
    <w:rsid w:val="006C0D6C"/>
    <w:rsid w:val="006C2022"/>
    <w:rsid w:val="006C36E4"/>
    <w:rsid w:val="006C4795"/>
    <w:rsid w:val="006C67CB"/>
    <w:rsid w:val="006C68F1"/>
    <w:rsid w:val="006C6CB9"/>
    <w:rsid w:val="006D07DF"/>
    <w:rsid w:val="006D0B87"/>
    <w:rsid w:val="006D187B"/>
    <w:rsid w:val="006D25C2"/>
    <w:rsid w:val="006D2DF3"/>
    <w:rsid w:val="006D2F01"/>
    <w:rsid w:val="006D35EE"/>
    <w:rsid w:val="006E0E9F"/>
    <w:rsid w:val="006E102A"/>
    <w:rsid w:val="006E12FE"/>
    <w:rsid w:val="006E1E4E"/>
    <w:rsid w:val="006E5002"/>
    <w:rsid w:val="006E5BA8"/>
    <w:rsid w:val="006E61A7"/>
    <w:rsid w:val="006E62E1"/>
    <w:rsid w:val="006E7D2F"/>
    <w:rsid w:val="006F1BC6"/>
    <w:rsid w:val="006F4656"/>
    <w:rsid w:val="006F59AA"/>
    <w:rsid w:val="006F5EF3"/>
    <w:rsid w:val="006F62FD"/>
    <w:rsid w:val="006F6AE2"/>
    <w:rsid w:val="006F723D"/>
    <w:rsid w:val="006F76ED"/>
    <w:rsid w:val="00700092"/>
    <w:rsid w:val="00700ED2"/>
    <w:rsid w:val="00701594"/>
    <w:rsid w:val="007024D8"/>
    <w:rsid w:val="00703DDF"/>
    <w:rsid w:val="00706CC3"/>
    <w:rsid w:val="007073C5"/>
    <w:rsid w:val="00710368"/>
    <w:rsid w:val="00710E28"/>
    <w:rsid w:val="00714DD1"/>
    <w:rsid w:val="00715D08"/>
    <w:rsid w:val="00715D64"/>
    <w:rsid w:val="0071647E"/>
    <w:rsid w:val="00720A6C"/>
    <w:rsid w:val="00723EDE"/>
    <w:rsid w:val="00725BA2"/>
    <w:rsid w:val="00726CE3"/>
    <w:rsid w:val="0073064F"/>
    <w:rsid w:val="007325AB"/>
    <w:rsid w:val="007337D2"/>
    <w:rsid w:val="007339FD"/>
    <w:rsid w:val="007348B1"/>
    <w:rsid w:val="00734AC0"/>
    <w:rsid w:val="007357DF"/>
    <w:rsid w:val="00735C7E"/>
    <w:rsid w:val="00737563"/>
    <w:rsid w:val="007443B9"/>
    <w:rsid w:val="007446CF"/>
    <w:rsid w:val="00747601"/>
    <w:rsid w:val="0075028A"/>
    <w:rsid w:val="00752184"/>
    <w:rsid w:val="0075237F"/>
    <w:rsid w:val="0075246C"/>
    <w:rsid w:val="00752631"/>
    <w:rsid w:val="0075508A"/>
    <w:rsid w:val="00756B1C"/>
    <w:rsid w:val="00756EDC"/>
    <w:rsid w:val="0076013B"/>
    <w:rsid w:val="0076172E"/>
    <w:rsid w:val="00763A74"/>
    <w:rsid w:val="00763FE4"/>
    <w:rsid w:val="00767F61"/>
    <w:rsid w:val="0077352B"/>
    <w:rsid w:val="00773607"/>
    <w:rsid w:val="00774888"/>
    <w:rsid w:val="00774ED1"/>
    <w:rsid w:val="00774F32"/>
    <w:rsid w:val="00780794"/>
    <w:rsid w:val="00780FD4"/>
    <w:rsid w:val="00781FA6"/>
    <w:rsid w:val="00783F31"/>
    <w:rsid w:val="007856C1"/>
    <w:rsid w:val="007872B1"/>
    <w:rsid w:val="007879D5"/>
    <w:rsid w:val="00787C60"/>
    <w:rsid w:val="00791E5F"/>
    <w:rsid w:val="007923CB"/>
    <w:rsid w:val="00792C80"/>
    <w:rsid w:val="00794986"/>
    <w:rsid w:val="00796035"/>
    <w:rsid w:val="00797320"/>
    <w:rsid w:val="007A018D"/>
    <w:rsid w:val="007A02AA"/>
    <w:rsid w:val="007A05E6"/>
    <w:rsid w:val="007A2959"/>
    <w:rsid w:val="007A3368"/>
    <w:rsid w:val="007A3431"/>
    <w:rsid w:val="007A38C0"/>
    <w:rsid w:val="007A4040"/>
    <w:rsid w:val="007A6166"/>
    <w:rsid w:val="007A7A4E"/>
    <w:rsid w:val="007B0C9F"/>
    <w:rsid w:val="007B1268"/>
    <w:rsid w:val="007B337E"/>
    <w:rsid w:val="007B3910"/>
    <w:rsid w:val="007B3FBA"/>
    <w:rsid w:val="007B6517"/>
    <w:rsid w:val="007C1C58"/>
    <w:rsid w:val="007C3246"/>
    <w:rsid w:val="007C425C"/>
    <w:rsid w:val="007C44A6"/>
    <w:rsid w:val="007C4D9B"/>
    <w:rsid w:val="007C5232"/>
    <w:rsid w:val="007C5E51"/>
    <w:rsid w:val="007C69E1"/>
    <w:rsid w:val="007C7093"/>
    <w:rsid w:val="007C7C87"/>
    <w:rsid w:val="007D0B18"/>
    <w:rsid w:val="007D17EE"/>
    <w:rsid w:val="007D365C"/>
    <w:rsid w:val="007D60F2"/>
    <w:rsid w:val="007D62D5"/>
    <w:rsid w:val="007D7A6C"/>
    <w:rsid w:val="007D7B36"/>
    <w:rsid w:val="007E1CFC"/>
    <w:rsid w:val="007E2FC0"/>
    <w:rsid w:val="007E4420"/>
    <w:rsid w:val="007E6DE4"/>
    <w:rsid w:val="007F077D"/>
    <w:rsid w:val="007F0933"/>
    <w:rsid w:val="007F0F94"/>
    <w:rsid w:val="007F1142"/>
    <w:rsid w:val="007F2BFD"/>
    <w:rsid w:val="007F2F22"/>
    <w:rsid w:val="007F3CDA"/>
    <w:rsid w:val="007F47D0"/>
    <w:rsid w:val="007F49C3"/>
    <w:rsid w:val="007F6265"/>
    <w:rsid w:val="00800DE5"/>
    <w:rsid w:val="00801275"/>
    <w:rsid w:val="00801BB5"/>
    <w:rsid w:val="00801D0C"/>
    <w:rsid w:val="008076C1"/>
    <w:rsid w:val="00807C0A"/>
    <w:rsid w:val="00810117"/>
    <w:rsid w:val="00816126"/>
    <w:rsid w:val="00817757"/>
    <w:rsid w:val="008256B0"/>
    <w:rsid w:val="00825924"/>
    <w:rsid w:val="008310BC"/>
    <w:rsid w:val="008314E8"/>
    <w:rsid w:val="00833E47"/>
    <w:rsid w:val="00836CCC"/>
    <w:rsid w:val="00840162"/>
    <w:rsid w:val="00841835"/>
    <w:rsid w:val="00843DC7"/>
    <w:rsid w:val="00846108"/>
    <w:rsid w:val="0084744E"/>
    <w:rsid w:val="00850919"/>
    <w:rsid w:val="00852610"/>
    <w:rsid w:val="0085274E"/>
    <w:rsid w:val="008531E2"/>
    <w:rsid w:val="00853304"/>
    <w:rsid w:val="00853A65"/>
    <w:rsid w:val="008546A9"/>
    <w:rsid w:val="00854F7A"/>
    <w:rsid w:val="00855DD0"/>
    <w:rsid w:val="00861835"/>
    <w:rsid w:val="008648E6"/>
    <w:rsid w:val="00865B74"/>
    <w:rsid w:val="00867B54"/>
    <w:rsid w:val="008701AF"/>
    <w:rsid w:val="0087135C"/>
    <w:rsid w:val="0087313E"/>
    <w:rsid w:val="008735E1"/>
    <w:rsid w:val="00873A13"/>
    <w:rsid w:val="00873FBA"/>
    <w:rsid w:val="008746B0"/>
    <w:rsid w:val="00875A4C"/>
    <w:rsid w:val="008762E9"/>
    <w:rsid w:val="008806B9"/>
    <w:rsid w:val="0088098A"/>
    <w:rsid w:val="008813F9"/>
    <w:rsid w:val="00885257"/>
    <w:rsid w:val="0089338D"/>
    <w:rsid w:val="0089387B"/>
    <w:rsid w:val="008A05BA"/>
    <w:rsid w:val="008A0DC6"/>
    <w:rsid w:val="008A23B3"/>
    <w:rsid w:val="008A39A1"/>
    <w:rsid w:val="008A3B06"/>
    <w:rsid w:val="008A3C25"/>
    <w:rsid w:val="008A3D5C"/>
    <w:rsid w:val="008A445A"/>
    <w:rsid w:val="008A6B86"/>
    <w:rsid w:val="008A6D11"/>
    <w:rsid w:val="008B0EA6"/>
    <w:rsid w:val="008B1C96"/>
    <w:rsid w:val="008B35D8"/>
    <w:rsid w:val="008B63D4"/>
    <w:rsid w:val="008B76C4"/>
    <w:rsid w:val="008C18C5"/>
    <w:rsid w:val="008C29FD"/>
    <w:rsid w:val="008C2DDE"/>
    <w:rsid w:val="008C375B"/>
    <w:rsid w:val="008C444D"/>
    <w:rsid w:val="008C4884"/>
    <w:rsid w:val="008C4E2B"/>
    <w:rsid w:val="008C6910"/>
    <w:rsid w:val="008D072F"/>
    <w:rsid w:val="008D0A29"/>
    <w:rsid w:val="008D0BE5"/>
    <w:rsid w:val="008D2B10"/>
    <w:rsid w:val="008D3424"/>
    <w:rsid w:val="008D3887"/>
    <w:rsid w:val="008D4D09"/>
    <w:rsid w:val="008D564A"/>
    <w:rsid w:val="008D5B4A"/>
    <w:rsid w:val="008D7780"/>
    <w:rsid w:val="008E0228"/>
    <w:rsid w:val="008E19FE"/>
    <w:rsid w:val="008E2162"/>
    <w:rsid w:val="008E383D"/>
    <w:rsid w:val="008E440D"/>
    <w:rsid w:val="008E4F57"/>
    <w:rsid w:val="008E628C"/>
    <w:rsid w:val="008E6A44"/>
    <w:rsid w:val="008E6D37"/>
    <w:rsid w:val="008F2E20"/>
    <w:rsid w:val="008F327F"/>
    <w:rsid w:val="008F3919"/>
    <w:rsid w:val="008F3E12"/>
    <w:rsid w:val="008F612C"/>
    <w:rsid w:val="008F6E47"/>
    <w:rsid w:val="00901630"/>
    <w:rsid w:val="0090165C"/>
    <w:rsid w:val="00902208"/>
    <w:rsid w:val="00902502"/>
    <w:rsid w:val="00903085"/>
    <w:rsid w:val="009037B7"/>
    <w:rsid w:val="00904764"/>
    <w:rsid w:val="009053A0"/>
    <w:rsid w:val="009066F1"/>
    <w:rsid w:val="00907209"/>
    <w:rsid w:val="00907DA6"/>
    <w:rsid w:val="0091096D"/>
    <w:rsid w:val="009111A8"/>
    <w:rsid w:val="00913042"/>
    <w:rsid w:val="00913804"/>
    <w:rsid w:val="00914B7B"/>
    <w:rsid w:val="0091527C"/>
    <w:rsid w:val="00922E7B"/>
    <w:rsid w:val="00922FB9"/>
    <w:rsid w:val="00923BB4"/>
    <w:rsid w:val="00924055"/>
    <w:rsid w:val="0092424C"/>
    <w:rsid w:val="00931CBA"/>
    <w:rsid w:val="00931DAB"/>
    <w:rsid w:val="0093581C"/>
    <w:rsid w:val="00935C7A"/>
    <w:rsid w:val="00936239"/>
    <w:rsid w:val="0093676A"/>
    <w:rsid w:val="00940661"/>
    <w:rsid w:val="009409B0"/>
    <w:rsid w:val="0094231B"/>
    <w:rsid w:val="00942809"/>
    <w:rsid w:val="00943379"/>
    <w:rsid w:val="0094366E"/>
    <w:rsid w:val="00943B82"/>
    <w:rsid w:val="009446D2"/>
    <w:rsid w:val="009463CF"/>
    <w:rsid w:val="0095039F"/>
    <w:rsid w:val="00950F3C"/>
    <w:rsid w:val="00953514"/>
    <w:rsid w:val="009546C9"/>
    <w:rsid w:val="0095575A"/>
    <w:rsid w:val="00956070"/>
    <w:rsid w:val="009604A3"/>
    <w:rsid w:val="00960830"/>
    <w:rsid w:val="00960B2E"/>
    <w:rsid w:val="009624AA"/>
    <w:rsid w:val="0096256E"/>
    <w:rsid w:val="00962B4D"/>
    <w:rsid w:val="00962CD5"/>
    <w:rsid w:val="0096304A"/>
    <w:rsid w:val="0096509D"/>
    <w:rsid w:val="0096516E"/>
    <w:rsid w:val="009653E5"/>
    <w:rsid w:val="00965CAA"/>
    <w:rsid w:val="00966031"/>
    <w:rsid w:val="00966370"/>
    <w:rsid w:val="0096652F"/>
    <w:rsid w:val="009715FA"/>
    <w:rsid w:val="00971C87"/>
    <w:rsid w:val="0097414D"/>
    <w:rsid w:val="009753AC"/>
    <w:rsid w:val="00975F12"/>
    <w:rsid w:val="00976CA2"/>
    <w:rsid w:val="00983051"/>
    <w:rsid w:val="00983AAA"/>
    <w:rsid w:val="00984410"/>
    <w:rsid w:val="00984E27"/>
    <w:rsid w:val="00985DA9"/>
    <w:rsid w:val="009905A1"/>
    <w:rsid w:val="0099221C"/>
    <w:rsid w:val="009956CD"/>
    <w:rsid w:val="00995709"/>
    <w:rsid w:val="00995868"/>
    <w:rsid w:val="009A00E8"/>
    <w:rsid w:val="009A0757"/>
    <w:rsid w:val="009A14F9"/>
    <w:rsid w:val="009A19A1"/>
    <w:rsid w:val="009A2970"/>
    <w:rsid w:val="009A3575"/>
    <w:rsid w:val="009A3AC3"/>
    <w:rsid w:val="009A3E24"/>
    <w:rsid w:val="009A4AD9"/>
    <w:rsid w:val="009A7896"/>
    <w:rsid w:val="009B15A4"/>
    <w:rsid w:val="009B1A64"/>
    <w:rsid w:val="009B1D71"/>
    <w:rsid w:val="009B400A"/>
    <w:rsid w:val="009B7CCB"/>
    <w:rsid w:val="009B7DE5"/>
    <w:rsid w:val="009C147B"/>
    <w:rsid w:val="009C1779"/>
    <w:rsid w:val="009C1BE0"/>
    <w:rsid w:val="009C2789"/>
    <w:rsid w:val="009C2D5A"/>
    <w:rsid w:val="009C2EBA"/>
    <w:rsid w:val="009C4240"/>
    <w:rsid w:val="009C57BE"/>
    <w:rsid w:val="009C5C1D"/>
    <w:rsid w:val="009C7DDC"/>
    <w:rsid w:val="009D04F8"/>
    <w:rsid w:val="009D1D57"/>
    <w:rsid w:val="009D2AFF"/>
    <w:rsid w:val="009D4C95"/>
    <w:rsid w:val="009D50AB"/>
    <w:rsid w:val="009D5DFF"/>
    <w:rsid w:val="009D6415"/>
    <w:rsid w:val="009D6607"/>
    <w:rsid w:val="009D70DA"/>
    <w:rsid w:val="009D74E3"/>
    <w:rsid w:val="009E03AD"/>
    <w:rsid w:val="009E1932"/>
    <w:rsid w:val="009F01D1"/>
    <w:rsid w:val="009F0887"/>
    <w:rsid w:val="009F0E45"/>
    <w:rsid w:val="009F45E7"/>
    <w:rsid w:val="009F6F56"/>
    <w:rsid w:val="009F735A"/>
    <w:rsid w:val="00A010CF"/>
    <w:rsid w:val="00A014C4"/>
    <w:rsid w:val="00A02157"/>
    <w:rsid w:val="00A03C9F"/>
    <w:rsid w:val="00A074D2"/>
    <w:rsid w:val="00A07547"/>
    <w:rsid w:val="00A07B45"/>
    <w:rsid w:val="00A10B49"/>
    <w:rsid w:val="00A113FF"/>
    <w:rsid w:val="00A1229E"/>
    <w:rsid w:val="00A126BC"/>
    <w:rsid w:val="00A12CB2"/>
    <w:rsid w:val="00A144FC"/>
    <w:rsid w:val="00A15E66"/>
    <w:rsid w:val="00A16CAB"/>
    <w:rsid w:val="00A212B3"/>
    <w:rsid w:val="00A238BD"/>
    <w:rsid w:val="00A24D52"/>
    <w:rsid w:val="00A25D28"/>
    <w:rsid w:val="00A26262"/>
    <w:rsid w:val="00A31398"/>
    <w:rsid w:val="00A32856"/>
    <w:rsid w:val="00A3324F"/>
    <w:rsid w:val="00A35A62"/>
    <w:rsid w:val="00A35CD8"/>
    <w:rsid w:val="00A37A2B"/>
    <w:rsid w:val="00A37A7B"/>
    <w:rsid w:val="00A4129A"/>
    <w:rsid w:val="00A41911"/>
    <w:rsid w:val="00A42EAF"/>
    <w:rsid w:val="00A44AA0"/>
    <w:rsid w:val="00A464FB"/>
    <w:rsid w:val="00A46E36"/>
    <w:rsid w:val="00A46ED2"/>
    <w:rsid w:val="00A474E6"/>
    <w:rsid w:val="00A53DF9"/>
    <w:rsid w:val="00A5589E"/>
    <w:rsid w:val="00A57430"/>
    <w:rsid w:val="00A57452"/>
    <w:rsid w:val="00A63B57"/>
    <w:rsid w:val="00A64513"/>
    <w:rsid w:val="00A67D20"/>
    <w:rsid w:val="00A736E6"/>
    <w:rsid w:val="00A739F1"/>
    <w:rsid w:val="00A73C80"/>
    <w:rsid w:val="00A7513F"/>
    <w:rsid w:val="00A75A21"/>
    <w:rsid w:val="00A76A1C"/>
    <w:rsid w:val="00A76FD8"/>
    <w:rsid w:val="00A82AFA"/>
    <w:rsid w:val="00A832CE"/>
    <w:rsid w:val="00A83F66"/>
    <w:rsid w:val="00A84D9D"/>
    <w:rsid w:val="00A85622"/>
    <w:rsid w:val="00A86AF2"/>
    <w:rsid w:val="00A87DF6"/>
    <w:rsid w:val="00A913E8"/>
    <w:rsid w:val="00A91C44"/>
    <w:rsid w:val="00A91EB5"/>
    <w:rsid w:val="00A93562"/>
    <w:rsid w:val="00A948DE"/>
    <w:rsid w:val="00A94A19"/>
    <w:rsid w:val="00A96407"/>
    <w:rsid w:val="00A96FD3"/>
    <w:rsid w:val="00AA4908"/>
    <w:rsid w:val="00AA4A2B"/>
    <w:rsid w:val="00AA7A74"/>
    <w:rsid w:val="00AA7BDA"/>
    <w:rsid w:val="00AA7BFC"/>
    <w:rsid w:val="00AB22A8"/>
    <w:rsid w:val="00AB630C"/>
    <w:rsid w:val="00AB6B04"/>
    <w:rsid w:val="00AB7A8F"/>
    <w:rsid w:val="00AB7F81"/>
    <w:rsid w:val="00AC09BC"/>
    <w:rsid w:val="00AC2276"/>
    <w:rsid w:val="00AC2DFA"/>
    <w:rsid w:val="00AC560B"/>
    <w:rsid w:val="00AC5967"/>
    <w:rsid w:val="00AC59A3"/>
    <w:rsid w:val="00AC65DE"/>
    <w:rsid w:val="00AC6839"/>
    <w:rsid w:val="00AC76CE"/>
    <w:rsid w:val="00AD0283"/>
    <w:rsid w:val="00AD0A88"/>
    <w:rsid w:val="00AD4316"/>
    <w:rsid w:val="00AD43AB"/>
    <w:rsid w:val="00AD7309"/>
    <w:rsid w:val="00AD7E56"/>
    <w:rsid w:val="00AE1597"/>
    <w:rsid w:val="00AE21CA"/>
    <w:rsid w:val="00AE40D4"/>
    <w:rsid w:val="00AE4206"/>
    <w:rsid w:val="00AE523B"/>
    <w:rsid w:val="00AE7071"/>
    <w:rsid w:val="00AE74FE"/>
    <w:rsid w:val="00AE772D"/>
    <w:rsid w:val="00AE79D8"/>
    <w:rsid w:val="00AF22A6"/>
    <w:rsid w:val="00AF2D80"/>
    <w:rsid w:val="00AF3646"/>
    <w:rsid w:val="00AF3F78"/>
    <w:rsid w:val="00AF4104"/>
    <w:rsid w:val="00AF4315"/>
    <w:rsid w:val="00AF490C"/>
    <w:rsid w:val="00AF4D79"/>
    <w:rsid w:val="00AF662E"/>
    <w:rsid w:val="00AF6D42"/>
    <w:rsid w:val="00AF760D"/>
    <w:rsid w:val="00B004F5"/>
    <w:rsid w:val="00B019E2"/>
    <w:rsid w:val="00B01FAE"/>
    <w:rsid w:val="00B03B87"/>
    <w:rsid w:val="00B04DBB"/>
    <w:rsid w:val="00B0521B"/>
    <w:rsid w:val="00B064F1"/>
    <w:rsid w:val="00B071C9"/>
    <w:rsid w:val="00B116AE"/>
    <w:rsid w:val="00B11BDB"/>
    <w:rsid w:val="00B11FA1"/>
    <w:rsid w:val="00B12216"/>
    <w:rsid w:val="00B125C9"/>
    <w:rsid w:val="00B1456C"/>
    <w:rsid w:val="00B1496A"/>
    <w:rsid w:val="00B14E73"/>
    <w:rsid w:val="00B179D1"/>
    <w:rsid w:val="00B20DF8"/>
    <w:rsid w:val="00B22D46"/>
    <w:rsid w:val="00B232A6"/>
    <w:rsid w:val="00B241FF"/>
    <w:rsid w:val="00B25A9A"/>
    <w:rsid w:val="00B27B06"/>
    <w:rsid w:val="00B30E06"/>
    <w:rsid w:val="00B30F23"/>
    <w:rsid w:val="00B32E35"/>
    <w:rsid w:val="00B33B60"/>
    <w:rsid w:val="00B3709F"/>
    <w:rsid w:val="00B379AE"/>
    <w:rsid w:val="00B37EB1"/>
    <w:rsid w:val="00B4033D"/>
    <w:rsid w:val="00B427B8"/>
    <w:rsid w:val="00B42F1E"/>
    <w:rsid w:val="00B43CFC"/>
    <w:rsid w:val="00B456FD"/>
    <w:rsid w:val="00B45DF5"/>
    <w:rsid w:val="00B45FD4"/>
    <w:rsid w:val="00B509BC"/>
    <w:rsid w:val="00B541BD"/>
    <w:rsid w:val="00B55F37"/>
    <w:rsid w:val="00B56754"/>
    <w:rsid w:val="00B60640"/>
    <w:rsid w:val="00B6131C"/>
    <w:rsid w:val="00B61FB2"/>
    <w:rsid w:val="00B6252D"/>
    <w:rsid w:val="00B62935"/>
    <w:rsid w:val="00B63C0F"/>
    <w:rsid w:val="00B6593E"/>
    <w:rsid w:val="00B70309"/>
    <w:rsid w:val="00B7229D"/>
    <w:rsid w:val="00B728B4"/>
    <w:rsid w:val="00B73A79"/>
    <w:rsid w:val="00B74448"/>
    <w:rsid w:val="00B74AFD"/>
    <w:rsid w:val="00B75CD4"/>
    <w:rsid w:val="00B76046"/>
    <w:rsid w:val="00B766CB"/>
    <w:rsid w:val="00B77C7C"/>
    <w:rsid w:val="00B813C0"/>
    <w:rsid w:val="00B8500A"/>
    <w:rsid w:val="00B86A89"/>
    <w:rsid w:val="00B9042F"/>
    <w:rsid w:val="00B9097B"/>
    <w:rsid w:val="00B9194E"/>
    <w:rsid w:val="00B9279A"/>
    <w:rsid w:val="00B927F9"/>
    <w:rsid w:val="00B92835"/>
    <w:rsid w:val="00B93F23"/>
    <w:rsid w:val="00B944AB"/>
    <w:rsid w:val="00BA0B13"/>
    <w:rsid w:val="00BA1D6A"/>
    <w:rsid w:val="00BA20E8"/>
    <w:rsid w:val="00BA2B78"/>
    <w:rsid w:val="00BA2D14"/>
    <w:rsid w:val="00BA3F69"/>
    <w:rsid w:val="00BA561F"/>
    <w:rsid w:val="00BA602B"/>
    <w:rsid w:val="00BA7694"/>
    <w:rsid w:val="00BA7EDD"/>
    <w:rsid w:val="00BB0563"/>
    <w:rsid w:val="00BB0B6D"/>
    <w:rsid w:val="00BB1B14"/>
    <w:rsid w:val="00BB4C72"/>
    <w:rsid w:val="00BC0026"/>
    <w:rsid w:val="00BC2B35"/>
    <w:rsid w:val="00BC36B1"/>
    <w:rsid w:val="00BC396A"/>
    <w:rsid w:val="00BC4BCE"/>
    <w:rsid w:val="00BC4D60"/>
    <w:rsid w:val="00BD054C"/>
    <w:rsid w:val="00BD0F36"/>
    <w:rsid w:val="00BD0F98"/>
    <w:rsid w:val="00BD19E8"/>
    <w:rsid w:val="00BD282C"/>
    <w:rsid w:val="00BD292A"/>
    <w:rsid w:val="00BD3A86"/>
    <w:rsid w:val="00BD47CE"/>
    <w:rsid w:val="00BD4B20"/>
    <w:rsid w:val="00BD6908"/>
    <w:rsid w:val="00BE1022"/>
    <w:rsid w:val="00BE2E87"/>
    <w:rsid w:val="00BE317F"/>
    <w:rsid w:val="00BE515B"/>
    <w:rsid w:val="00BF050D"/>
    <w:rsid w:val="00BF0598"/>
    <w:rsid w:val="00BF1C00"/>
    <w:rsid w:val="00BF238D"/>
    <w:rsid w:val="00BF3D3F"/>
    <w:rsid w:val="00BF50DF"/>
    <w:rsid w:val="00BF6D15"/>
    <w:rsid w:val="00C025B2"/>
    <w:rsid w:val="00C03D69"/>
    <w:rsid w:val="00C06A75"/>
    <w:rsid w:val="00C07ACE"/>
    <w:rsid w:val="00C113A6"/>
    <w:rsid w:val="00C12ABD"/>
    <w:rsid w:val="00C14866"/>
    <w:rsid w:val="00C15855"/>
    <w:rsid w:val="00C1618D"/>
    <w:rsid w:val="00C179DD"/>
    <w:rsid w:val="00C209C8"/>
    <w:rsid w:val="00C22670"/>
    <w:rsid w:val="00C24A92"/>
    <w:rsid w:val="00C24B78"/>
    <w:rsid w:val="00C2500F"/>
    <w:rsid w:val="00C25072"/>
    <w:rsid w:val="00C25CFE"/>
    <w:rsid w:val="00C27B1C"/>
    <w:rsid w:val="00C30586"/>
    <w:rsid w:val="00C31A84"/>
    <w:rsid w:val="00C31B4C"/>
    <w:rsid w:val="00C327AD"/>
    <w:rsid w:val="00C339CC"/>
    <w:rsid w:val="00C34D87"/>
    <w:rsid w:val="00C363CF"/>
    <w:rsid w:val="00C4069C"/>
    <w:rsid w:val="00C42A9C"/>
    <w:rsid w:val="00C435E1"/>
    <w:rsid w:val="00C444B5"/>
    <w:rsid w:val="00C46620"/>
    <w:rsid w:val="00C47153"/>
    <w:rsid w:val="00C508DA"/>
    <w:rsid w:val="00C50AD3"/>
    <w:rsid w:val="00C54E95"/>
    <w:rsid w:val="00C55312"/>
    <w:rsid w:val="00C575EE"/>
    <w:rsid w:val="00C5791E"/>
    <w:rsid w:val="00C579A0"/>
    <w:rsid w:val="00C60954"/>
    <w:rsid w:val="00C60D9F"/>
    <w:rsid w:val="00C6202F"/>
    <w:rsid w:val="00C65A86"/>
    <w:rsid w:val="00C65E70"/>
    <w:rsid w:val="00C65F3E"/>
    <w:rsid w:val="00C662DA"/>
    <w:rsid w:val="00C672D6"/>
    <w:rsid w:val="00C70190"/>
    <w:rsid w:val="00C71ABF"/>
    <w:rsid w:val="00C71BEC"/>
    <w:rsid w:val="00C7260B"/>
    <w:rsid w:val="00C7345E"/>
    <w:rsid w:val="00C73DBB"/>
    <w:rsid w:val="00C7417A"/>
    <w:rsid w:val="00C74D8E"/>
    <w:rsid w:val="00C76866"/>
    <w:rsid w:val="00C77535"/>
    <w:rsid w:val="00C80723"/>
    <w:rsid w:val="00C831F7"/>
    <w:rsid w:val="00C83F32"/>
    <w:rsid w:val="00C84FDE"/>
    <w:rsid w:val="00C85F4C"/>
    <w:rsid w:val="00C861B0"/>
    <w:rsid w:val="00C8664A"/>
    <w:rsid w:val="00C91C27"/>
    <w:rsid w:val="00C92E1A"/>
    <w:rsid w:val="00C93546"/>
    <w:rsid w:val="00C95A43"/>
    <w:rsid w:val="00C9680E"/>
    <w:rsid w:val="00C975AE"/>
    <w:rsid w:val="00C97EA2"/>
    <w:rsid w:val="00CA16D7"/>
    <w:rsid w:val="00CA3F7E"/>
    <w:rsid w:val="00CB003C"/>
    <w:rsid w:val="00CB004E"/>
    <w:rsid w:val="00CB153B"/>
    <w:rsid w:val="00CB17C8"/>
    <w:rsid w:val="00CB2E12"/>
    <w:rsid w:val="00CB699A"/>
    <w:rsid w:val="00CB6C97"/>
    <w:rsid w:val="00CB6CB2"/>
    <w:rsid w:val="00CB7A08"/>
    <w:rsid w:val="00CC02B4"/>
    <w:rsid w:val="00CC09B4"/>
    <w:rsid w:val="00CC144E"/>
    <w:rsid w:val="00CC3F9F"/>
    <w:rsid w:val="00CC6108"/>
    <w:rsid w:val="00CC74FF"/>
    <w:rsid w:val="00CC757A"/>
    <w:rsid w:val="00CC7AB3"/>
    <w:rsid w:val="00CC7EE4"/>
    <w:rsid w:val="00CD092F"/>
    <w:rsid w:val="00CD30B2"/>
    <w:rsid w:val="00CD5930"/>
    <w:rsid w:val="00CD6670"/>
    <w:rsid w:val="00CE09EA"/>
    <w:rsid w:val="00CE1382"/>
    <w:rsid w:val="00CE1ABF"/>
    <w:rsid w:val="00CE22CA"/>
    <w:rsid w:val="00CE22F9"/>
    <w:rsid w:val="00CE37A5"/>
    <w:rsid w:val="00CE4661"/>
    <w:rsid w:val="00CE528C"/>
    <w:rsid w:val="00CE5402"/>
    <w:rsid w:val="00CE7B9A"/>
    <w:rsid w:val="00CF0ABA"/>
    <w:rsid w:val="00CF1427"/>
    <w:rsid w:val="00CF1613"/>
    <w:rsid w:val="00CF18E4"/>
    <w:rsid w:val="00CF1F2A"/>
    <w:rsid w:val="00D000D3"/>
    <w:rsid w:val="00D0011B"/>
    <w:rsid w:val="00D01E4C"/>
    <w:rsid w:val="00D01F6D"/>
    <w:rsid w:val="00D03289"/>
    <w:rsid w:val="00D0449A"/>
    <w:rsid w:val="00D0565A"/>
    <w:rsid w:val="00D057BC"/>
    <w:rsid w:val="00D06256"/>
    <w:rsid w:val="00D07564"/>
    <w:rsid w:val="00D076BA"/>
    <w:rsid w:val="00D107C4"/>
    <w:rsid w:val="00D11466"/>
    <w:rsid w:val="00D12750"/>
    <w:rsid w:val="00D12DFE"/>
    <w:rsid w:val="00D15503"/>
    <w:rsid w:val="00D15B66"/>
    <w:rsid w:val="00D16DF6"/>
    <w:rsid w:val="00D2096A"/>
    <w:rsid w:val="00D226CC"/>
    <w:rsid w:val="00D269D4"/>
    <w:rsid w:val="00D30400"/>
    <w:rsid w:val="00D31068"/>
    <w:rsid w:val="00D322EF"/>
    <w:rsid w:val="00D323F3"/>
    <w:rsid w:val="00D3393A"/>
    <w:rsid w:val="00D33FE8"/>
    <w:rsid w:val="00D35460"/>
    <w:rsid w:val="00D35B8C"/>
    <w:rsid w:val="00D36FA9"/>
    <w:rsid w:val="00D37237"/>
    <w:rsid w:val="00D403C2"/>
    <w:rsid w:val="00D40B92"/>
    <w:rsid w:val="00D41494"/>
    <w:rsid w:val="00D43F1A"/>
    <w:rsid w:val="00D440A4"/>
    <w:rsid w:val="00D458C3"/>
    <w:rsid w:val="00D46E62"/>
    <w:rsid w:val="00D5133F"/>
    <w:rsid w:val="00D53BF7"/>
    <w:rsid w:val="00D5470A"/>
    <w:rsid w:val="00D56A5C"/>
    <w:rsid w:val="00D5745D"/>
    <w:rsid w:val="00D57A0D"/>
    <w:rsid w:val="00D615C9"/>
    <w:rsid w:val="00D61CDC"/>
    <w:rsid w:val="00D6507E"/>
    <w:rsid w:val="00D656ED"/>
    <w:rsid w:val="00D6641F"/>
    <w:rsid w:val="00D67F86"/>
    <w:rsid w:val="00D70BDD"/>
    <w:rsid w:val="00D7485A"/>
    <w:rsid w:val="00D762F7"/>
    <w:rsid w:val="00D77B35"/>
    <w:rsid w:val="00D8281A"/>
    <w:rsid w:val="00D83508"/>
    <w:rsid w:val="00D848FA"/>
    <w:rsid w:val="00D85D4A"/>
    <w:rsid w:val="00D85F35"/>
    <w:rsid w:val="00D87A49"/>
    <w:rsid w:val="00D87CC6"/>
    <w:rsid w:val="00D931F8"/>
    <w:rsid w:val="00D93892"/>
    <w:rsid w:val="00D93BF4"/>
    <w:rsid w:val="00D94E97"/>
    <w:rsid w:val="00D94F54"/>
    <w:rsid w:val="00D95CF2"/>
    <w:rsid w:val="00DA0983"/>
    <w:rsid w:val="00DA0FC6"/>
    <w:rsid w:val="00DA112C"/>
    <w:rsid w:val="00DA2430"/>
    <w:rsid w:val="00DA2A1A"/>
    <w:rsid w:val="00DA4C26"/>
    <w:rsid w:val="00DA4FF4"/>
    <w:rsid w:val="00DA5081"/>
    <w:rsid w:val="00DA516D"/>
    <w:rsid w:val="00DA594A"/>
    <w:rsid w:val="00DA6000"/>
    <w:rsid w:val="00DA6164"/>
    <w:rsid w:val="00DA64A3"/>
    <w:rsid w:val="00DA6A8A"/>
    <w:rsid w:val="00DB0084"/>
    <w:rsid w:val="00DB02B9"/>
    <w:rsid w:val="00DB08C6"/>
    <w:rsid w:val="00DB1AA3"/>
    <w:rsid w:val="00DB275C"/>
    <w:rsid w:val="00DB2A54"/>
    <w:rsid w:val="00DB3B7A"/>
    <w:rsid w:val="00DB4E48"/>
    <w:rsid w:val="00DB5014"/>
    <w:rsid w:val="00DB6281"/>
    <w:rsid w:val="00DB7C04"/>
    <w:rsid w:val="00DC0AE2"/>
    <w:rsid w:val="00DC2B7C"/>
    <w:rsid w:val="00DC317A"/>
    <w:rsid w:val="00DC3BFB"/>
    <w:rsid w:val="00DC44AF"/>
    <w:rsid w:val="00DC4B58"/>
    <w:rsid w:val="00DC52B8"/>
    <w:rsid w:val="00DC57E6"/>
    <w:rsid w:val="00DC5F0C"/>
    <w:rsid w:val="00DC7F9B"/>
    <w:rsid w:val="00DD0A99"/>
    <w:rsid w:val="00DD31DB"/>
    <w:rsid w:val="00DD4F1F"/>
    <w:rsid w:val="00DD5548"/>
    <w:rsid w:val="00DD5F74"/>
    <w:rsid w:val="00DD7694"/>
    <w:rsid w:val="00DE0D16"/>
    <w:rsid w:val="00DE11DD"/>
    <w:rsid w:val="00DE1354"/>
    <w:rsid w:val="00DE303F"/>
    <w:rsid w:val="00DE343B"/>
    <w:rsid w:val="00DE3624"/>
    <w:rsid w:val="00DE3884"/>
    <w:rsid w:val="00DE4F65"/>
    <w:rsid w:val="00DE62ED"/>
    <w:rsid w:val="00DE6ADB"/>
    <w:rsid w:val="00DE6EE1"/>
    <w:rsid w:val="00DE7F75"/>
    <w:rsid w:val="00DF024B"/>
    <w:rsid w:val="00DF1D37"/>
    <w:rsid w:val="00DF39B6"/>
    <w:rsid w:val="00DF3BB8"/>
    <w:rsid w:val="00DF621B"/>
    <w:rsid w:val="00DF7571"/>
    <w:rsid w:val="00E0322E"/>
    <w:rsid w:val="00E03D9C"/>
    <w:rsid w:val="00E04DCD"/>
    <w:rsid w:val="00E04F30"/>
    <w:rsid w:val="00E0510C"/>
    <w:rsid w:val="00E05AF9"/>
    <w:rsid w:val="00E06121"/>
    <w:rsid w:val="00E1383B"/>
    <w:rsid w:val="00E13C8D"/>
    <w:rsid w:val="00E164CD"/>
    <w:rsid w:val="00E16C1F"/>
    <w:rsid w:val="00E1780D"/>
    <w:rsid w:val="00E2010B"/>
    <w:rsid w:val="00E21D31"/>
    <w:rsid w:val="00E223C4"/>
    <w:rsid w:val="00E23687"/>
    <w:rsid w:val="00E26772"/>
    <w:rsid w:val="00E268FE"/>
    <w:rsid w:val="00E279ED"/>
    <w:rsid w:val="00E27CD5"/>
    <w:rsid w:val="00E305DF"/>
    <w:rsid w:val="00E30ABC"/>
    <w:rsid w:val="00E33D28"/>
    <w:rsid w:val="00E34699"/>
    <w:rsid w:val="00E37D7B"/>
    <w:rsid w:val="00E40117"/>
    <w:rsid w:val="00E4027E"/>
    <w:rsid w:val="00E404A0"/>
    <w:rsid w:val="00E41BA4"/>
    <w:rsid w:val="00E41D27"/>
    <w:rsid w:val="00E41EE0"/>
    <w:rsid w:val="00E43F57"/>
    <w:rsid w:val="00E449D5"/>
    <w:rsid w:val="00E44D32"/>
    <w:rsid w:val="00E45C73"/>
    <w:rsid w:val="00E4605A"/>
    <w:rsid w:val="00E46788"/>
    <w:rsid w:val="00E4680C"/>
    <w:rsid w:val="00E478A4"/>
    <w:rsid w:val="00E51F3C"/>
    <w:rsid w:val="00E54D77"/>
    <w:rsid w:val="00E615B1"/>
    <w:rsid w:val="00E635B5"/>
    <w:rsid w:val="00E64ED3"/>
    <w:rsid w:val="00E65091"/>
    <w:rsid w:val="00E65610"/>
    <w:rsid w:val="00E65D89"/>
    <w:rsid w:val="00E67521"/>
    <w:rsid w:val="00E7014A"/>
    <w:rsid w:val="00E70F48"/>
    <w:rsid w:val="00E71C73"/>
    <w:rsid w:val="00E72C00"/>
    <w:rsid w:val="00E752C3"/>
    <w:rsid w:val="00E762A4"/>
    <w:rsid w:val="00E77E87"/>
    <w:rsid w:val="00E80AD6"/>
    <w:rsid w:val="00E822C0"/>
    <w:rsid w:val="00E83C7B"/>
    <w:rsid w:val="00E86556"/>
    <w:rsid w:val="00E92C14"/>
    <w:rsid w:val="00E95F2B"/>
    <w:rsid w:val="00E967A7"/>
    <w:rsid w:val="00EA005E"/>
    <w:rsid w:val="00EA057A"/>
    <w:rsid w:val="00EA34F8"/>
    <w:rsid w:val="00EA3FB8"/>
    <w:rsid w:val="00EA4086"/>
    <w:rsid w:val="00EA419A"/>
    <w:rsid w:val="00EA7461"/>
    <w:rsid w:val="00EA7B72"/>
    <w:rsid w:val="00EB0B10"/>
    <w:rsid w:val="00EB0C2E"/>
    <w:rsid w:val="00EB0DF5"/>
    <w:rsid w:val="00EB1085"/>
    <w:rsid w:val="00EB3CE1"/>
    <w:rsid w:val="00EB41A1"/>
    <w:rsid w:val="00EB452E"/>
    <w:rsid w:val="00EB4677"/>
    <w:rsid w:val="00EB46F3"/>
    <w:rsid w:val="00EB4D0E"/>
    <w:rsid w:val="00EB7950"/>
    <w:rsid w:val="00EC1D69"/>
    <w:rsid w:val="00EC2070"/>
    <w:rsid w:val="00EC27F5"/>
    <w:rsid w:val="00EC2E3F"/>
    <w:rsid w:val="00EC306D"/>
    <w:rsid w:val="00EC330A"/>
    <w:rsid w:val="00EC4F2E"/>
    <w:rsid w:val="00EC76B3"/>
    <w:rsid w:val="00ED0DD1"/>
    <w:rsid w:val="00ED2564"/>
    <w:rsid w:val="00ED310D"/>
    <w:rsid w:val="00ED4D07"/>
    <w:rsid w:val="00EE3155"/>
    <w:rsid w:val="00EE4894"/>
    <w:rsid w:val="00EE52D3"/>
    <w:rsid w:val="00EE6416"/>
    <w:rsid w:val="00EF03BC"/>
    <w:rsid w:val="00EF109F"/>
    <w:rsid w:val="00EF180C"/>
    <w:rsid w:val="00EF4395"/>
    <w:rsid w:val="00EF447A"/>
    <w:rsid w:val="00EF5C75"/>
    <w:rsid w:val="00EF789E"/>
    <w:rsid w:val="00EF798F"/>
    <w:rsid w:val="00F0089C"/>
    <w:rsid w:val="00F00E6A"/>
    <w:rsid w:val="00F01D43"/>
    <w:rsid w:val="00F02060"/>
    <w:rsid w:val="00F03361"/>
    <w:rsid w:val="00F03493"/>
    <w:rsid w:val="00F041FA"/>
    <w:rsid w:val="00F05F66"/>
    <w:rsid w:val="00F06A9F"/>
    <w:rsid w:val="00F073A7"/>
    <w:rsid w:val="00F0776E"/>
    <w:rsid w:val="00F07A08"/>
    <w:rsid w:val="00F1066C"/>
    <w:rsid w:val="00F10708"/>
    <w:rsid w:val="00F111CC"/>
    <w:rsid w:val="00F11CE6"/>
    <w:rsid w:val="00F12B52"/>
    <w:rsid w:val="00F138A2"/>
    <w:rsid w:val="00F147F5"/>
    <w:rsid w:val="00F1489E"/>
    <w:rsid w:val="00F148FB"/>
    <w:rsid w:val="00F1513D"/>
    <w:rsid w:val="00F1568B"/>
    <w:rsid w:val="00F206E3"/>
    <w:rsid w:val="00F20F70"/>
    <w:rsid w:val="00F21F4C"/>
    <w:rsid w:val="00F2220B"/>
    <w:rsid w:val="00F22624"/>
    <w:rsid w:val="00F226A6"/>
    <w:rsid w:val="00F240E0"/>
    <w:rsid w:val="00F304E6"/>
    <w:rsid w:val="00F31383"/>
    <w:rsid w:val="00F322A8"/>
    <w:rsid w:val="00F32E97"/>
    <w:rsid w:val="00F371EC"/>
    <w:rsid w:val="00F424D5"/>
    <w:rsid w:val="00F43773"/>
    <w:rsid w:val="00F44294"/>
    <w:rsid w:val="00F46BC4"/>
    <w:rsid w:val="00F471E7"/>
    <w:rsid w:val="00F47F8C"/>
    <w:rsid w:val="00F50CC7"/>
    <w:rsid w:val="00F519AC"/>
    <w:rsid w:val="00F530B4"/>
    <w:rsid w:val="00F533F6"/>
    <w:rsid w:val="00F53BAD"/>
    <w:rsid w:val="00F5697B"/>
    <w:rsid w:val="00F56C13"/>
    <w:rsid w:val="00F60800"/>
    <w:rsid w:val="00F616A6"/>
    <w:rsid w:val="00F620BF"/>
    <w:rsid w:val="00F62191"/>
    <w:rsid w:val="00F625E2"/>
    <w:rsid w:val="00F64E8B"/>
    <w:rsid w:val="00F6746A"/>
    <w:rsid w:val="00F71EC5"/>
    <w:rsid w:val="00F75E28"/>
    <w:rsid w:val="00F7678F"/>
    <w:rsid w:val="00F80C2E"/>
    <w:rsid w:val="00F80CA2"/>
    <w:rsid w:val="00F85C41"/>
    <w:rsid w:val="00F85DEB"/>
    <w:rsid w:val="00F86274"/>
    <w:rsid w:val="00F940C2"/>
    <w:rsid w:val="00F94DC7"/>
    <w:rsid w:val="00F955E4"/>
    <w:rsid w:val="00F96AED"/>
    <w:rsid w:val="00F97C28"/>
    <w:rsid w:val="00F97C83"/>
    <w:rsid w:val="00FA121B"/>
    <w:rsid w:val="00FA146E"/>
    <w:rsid w:val="00FA6260"/>
    <w:rsid w:val="00FB1861"/>
    <w:rsid w:val="00FB18B7"/>
    <w:rsid w:val="00FB2433"/>
    <w:rsid w:val="00FB27DA"/>
    <w:rsid w:val="00FB2D68"/>
    <w:rsid w:val="00FB52AE"/>
    <w:rsid w:val="00FB6504"/>
    <w:rsid w:val="00FC0941"/>
    <w:rsid w:val="00FC1497"/>
    <w:rsid w:val="00FC1629"/>
    <w:rsid w:val="00FC39CB"/>
    <w:rsid w:val="00FC44FD"/>
    <w:rsid w:val="00FC4D60"/>
    <w:rsid w:val="00FC5AEE"/>
    <w:rsid w:val="00FD0D41"/>
    <w:rsid w:val="00FD10F0"/>
    <w:rsid w:val="00FD3CE0"/>
    <w:rsid w:val="00FD7B1C"/>
    <w:rsid w:val="00FD7BF0"/>
    <w:rsid w:val="00FE0B99"/>
    <w:rsid w:val="00FE0CE7"/>
    <w:rsid w:val="00FE1275"/>
    <w:rsid w:val="00FE133A"/>
    <w:rsid w:val="00FE2418"/>
    <w:rsid w:val="00FE39F7"/>
    <w:rsid w:val="00FE408E"/>
    <w:rsid w:val="00FE427C"/>
    <w:rsid w:val="00FE68F6"/>
    <w:rsid w:val="00FF28BF"/>
    <w:rsid w:val="00FF39AB"/>
    <w:rsid w:val="00FF44DC"/>
    <w:rsid w:val="00FF6980"/>
    <w:rsid w:val="00FF6E22"/>
    <w:rsid w:val="00FF7E55"/>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2"/>
    </o:shapelayout>
  </w:shapeDefaults>
  <w:decimalSymbol w:val="."/>
  <w:listSeparator w:val=";"/>
  <w14:docId w14:val="08C7D1C5"/>
  <w15:docId w15:val="{31EEAE94-E0D2-47A0-9BB2-4231D5F9D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456C"/>
    <w:rPr>
      <w:sz w:val="24"/>
      <w:szCs w:val="24"/>
      <w:lang w:val="es-ES" w:eastAsia="es-ES"/>
    </w:rPr>
  </w:style>
  <w:style w:type="paragraph" w:styleId="Ttulo1">
    <w:name w:val="heading 1"/>
    <w:basedOn w:val="Normal"/>
    <w:next w:val="Normal"/>
    <w:link w:val="Ttulo1Car"/>
    <w:qFormat/>
    <w:rsid w:val="00420020"/>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2D1C18"/>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64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moderna">
    <w:name w:val="Table Contemporary"/>
    <w:basedOn w:val="Tablanormal"/>
    <w:rsid w:val="00533CC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Encabezado">
    <w:name w:val="header"/>
    <w:basedOn w:val="Normal"/>
    <w:link w:val="EncabezadoCar"/>
    <w:rsid w:val="007B3FBA"/>
    <w:pPr>
      <w:tabs>
        <w:tab w:val="center" w:pos="4252"/>
        <w:tab w:val="right" w:pos="8504"/>
      </w:tabs>
    </w:pPr>
  </w:style>
  <w:style w:type="paragraph" w:styleId="Piedepgina">
    <w:name w:val="footer"/>
    <w:basedOn w:val="Normal"/>
    <w:link w:val="PiedepginaCar"/>
    <w:rsid w:val="007B3FBA"/>
    <w:pPr>
      <w:tabs>
        <w:tab w:val="center" w:pos="4252"/>
        <w:tab w:val="right" w:pos="8504"/>
      </w:tabs>
    </w:pPr>
  </w:style>
  <w:style w:type="table" w:styleId="Cuadrculadetabla2">
    <w:name w:val="Table Grid 2"/>
    <w:basedOn w:val="Tablanormal"/>
    <w:rsid w:val="00A96FD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elegante">
    <w:name w:val="Table Elegant"/>
    <w:basedOn w:val="Tablanormal"/>
    <w:rsid w:val="00A96FD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lista4">
    <w:name w:val="Table List 4"/>
    <w:basedOn w:val="Tablanormal"/>
    <w:rsid w:val="00A96FD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web3">
    <w:name w:val="Table Web 3"/>
    <w:basedOn w:val="Tablanormal"/>
    <w:rsid w:val="007550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stiloEstiloindicetitulo3NegritaJustificadoIzquierda-121">
    <w:name w:val="Estilo Estilo indice titulo 3 + Negrita Justificado Izquierda:  -1.2...1"/>
    <w:basedOn w:val="Normal"/>
    <w:autoRedefine/>
    <w:rsid w:val="005D32EE"/>
    <w:pPr>
      <w:spacing w:before="240"/>
      <w:ind w:left="708" w:right="-709"/>
      <w:jc w:val="both"/>
    </w:pPr>
    <w:rPr>
      <w:rFonts w:ascii="DIN-Bold" w:hAnsi="DIN-Bold"/>
      <w:b/>
      <w:bCs/>
      <w:noProof/>
      <w:szCs w:val="20"/>
    </w:rPr>
  </w:style>
  <w:style w:type="paragraph" w:styleId="TDC1">
    <w:name w:val="toc 1"/>
    <w:basedOn w:val="Normal"/>
    <w:next w:val="Normal"/>
    <w:autoRedefine/>
    <w:uiPriority w:val="39"/>
    <w:rsid w:val="00CB17C8"/>
    <w:pPr>
      <w:tabs>
        <w:tab w:val="left" w:pos="440"/>
        <w:tab w:val="right" w:leader="dot" w:pos="9356"/>
      </w:tabs>
      <w:ind w:right="-1"/>
    </w:pPr>
    <w:rPr>
      <w:rFonts w:ascii="DIN-Bold" w:hAnsi="DIN-Bold"/>
      <w:sz w:val="28"/>
      <w:szCs w:val="20"/>
    </w:rPr>
  </w:style>
  <w:style w:type="character" w:customStyle="1" w:styleId="Ttulo1Car">
    <w:name w:val="Título 1 Car"/>
    <w:link w:val="Ttulo1"/>
    <w:rsid w:val="00420020"/>
    <w:rPr>
      <w:rFonts w:ascii="Cambria" w:eastAsia="Times New Roman" w:hAnsi="Cambria" w:cs="Times New Roman"/>
      <w:b/>
      <w:bCs/>
      <w:kern w:val="32"/>
      <w:sz w:val="32"/>
      <w:szCs w:val="32"/>
      <w:lang w:val="es-ES" w:eastAsia="es-ES"/>
    </w:rPr>
  </w:style>
  <w:style w:type="paragraph" w:customStyle="1" w:styleId="TtulodeTDC1">
    <w:name w:val="Título de TDC1"/>
    <w:basedOn w:val="Ttulo1"/>
    <w:next w:val="Normal"/>
    <w:uiPriority w:val="39"/>
    <w:qFormat/>
    <w:rsid w:val="001E61EE"/>
    <w:pPr>
      <w:keepLines/>
      <w:spacing w:before="480" w:after="0" w:line="276" w:lineRule="auto"/>
      <w:outlineLvl w:val="9"/>
    </w:pPr>
    <w:rPr>
      <w:color w:val="365F91"/>
      <w:kern w:val="0"/>
      <w:sz w:val="28"/>
      <w:szCs w:val="28"/>
      <w:lang w:val="en-US" w:eastAsia="en-US"/>
    </w:rPr>
  </w:style>
  <w:style w:type="paragraph" w:styleId="TDC2">
    <w:name w:val="toc 2"/>
    <w:basedOn w:val="Normal"/>
    <w:next w:val="Normal"/>
    <w:autoRedefine/>
    <w:uiPriority w:val="39"/>
    <w:rsid w:val="00514AD6"/>
    <w:pPr>
      <w:tabs>
        <w:tab w:val="left" w:pos="851"/>
        <w:tab w:val="right" w:leader="dot" w:pos="9345"/>
      </w:tabs>
      <w:spacing w:before="120" w:after="120"/>
      <w:ind w:left="240"/>
    </w:pPr>
  </w:style>
  <w:style w:type="character" w:styleId="Hipervnculo">
    <w:name w:val="Hyperlink"/>
    <w:uiPriority w:val="99"/>
    <w:unhideWhenUsed/>
    <w:rsid w:val="001E61EE"/>
    <w:rPr>
      <w:color w:val="0000FF"/>
      <w:u w:val="single"/>
    </w:rPr>
  </w:style>
  <w:style w:type="character" w:customStyle="1" w:styleId="EncabezadoCar">
    <w:name w:val="Encabezado Car"/>
    <w:link w:val="Encabezado"/>
    <w:rsid w:val="005A176E"/>
    <w:rPr>
      <w:sz w:val="24"/>
      <w:szCs w:val="24"/>
      <w:lang w:val="es-ES" w:eastAsia="es-ES"/>
    </w:rPr>
  </w:style>
  <w:style w:type="character" w:customStyle="1" w:styleId="PiedepginaCar">
    <w:name w:val="Pie de página Car"/>
    <w:link w:val="Piedepgina"/>
    <w:rsid w:val="005A176E"/>
    <w:rPr>
      <w:sz w:val="24"/>
      <w:szCs w:val="24"/>
      <w:lang w:val="es-ES" w:eastAsia="es-ES"/>
    </w:rPr>
  </w:style>
  <w:style w:type="paragraph" w:customStyle="1" w:styleId="Sinespaciado1">
    <w:name w:val="Sin espaciado1"/>
    <w:link w:val="NoSpacingChar"/>
    <w:uiPriority w:val="1"/>
    <w:qFormat/>
    <w:rsid w:val="005A176E"/>
    <w:rPr>
      <w:rFonts w:ascii="Calibri" w:hAnsi="Calibri"/>
      <w:sz w:val="22"/>
      <w:szCs w:val="22"/>
      <w:lang w:val="en-US" w:eastAsia="en-US"/>
    </w:rPr>
  </w:style>
  <w:style w:type="character" w:customStyle="1" w:styleId="NoSpacingChar">
    <w:name w:val="No Spacing Char"/>
    <w:link w:val="Sinespaciado1"/>
    <w:uiPriority w:val="1"/>
    <w:rsid w:val="005A176E"/>
    <w:rPr>
      <w:rFonts w:ascii="Calibri" w:hAnsi="Calibri"/>
      <w:sz w:val="22"/>
      <w:szCs w:val="22"/>
      <w:lang w:val="en-US" w:eastAsia="en-US" w:bidi="ar-SA"/>
    </w:rPr>
  </w:style>
  <w:style w:type="paragraph" w:styleId="Ttulo">
    <w:name w:val="Title"/>
    <w:basedOn w:val="Normal"/>
    <w:next w:val="Normal"/>
    <w:link w:val="TtuloCar"/>
    <w:qFormat/>
    <w:rsid w:val="00DD31DB"/>
    <w:pPr>
      <w:spacing w:before="240" w:after="60"/>
      <w:jc w:val="center"/>
      <w:outlineLvl w:val="0"/>
    </w:pPr>
    <w:rPr>
      <w:rFonts w:ascii="Cambria" w:hAnsi="Cambria"/>
      <w:b/>
      <w:bCs/>
      <w:kern w:val="28"/>
      <w:sz w:val="32"/>
      <w:szCs w:val="32"/>
    </w:rPr>
  </w:style>
  <w:style w:type="character" w:customStyle="1" w:styleId="TtuloCar">
    <w:name w:val="Título Car"/>
    <w:link w:val="Ttulo"/>
    <w:rsid w:val="00DD31DB"/>
    <w:rPr>
      <w:rFonts w:ascii="Cambria" w:eastAsia="Times New Roman" w:hAnsi="Cambria" w:cs="Times New Roman"/>
      <w:b/>
      <w:bCs/>
      <w:kern w:val="28"/>
      <w:sz w:val="32"/>
      <w:szCs w:val="32"/>
      <w:lang w:val="es-ES" w:eastAsia="es-ES"/>
    </w:rPr>
  </w:style>
  <w:style w:type="table" w:customStyle="1" w:styleId="Sombreadoclaro1">
    <w:name w:val="Sombreado claro1"/>
    <w:basedOn w:val="Tablanormal"/>
    <w:uiPriority w:val="60"/>
    <w:rsid w:val="005B4FF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uiPriority w:val="60"/>
    <w:rsid w:val="002576D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rrafodelista">
    <w:name w:val="List Paragraph"/>
    <w:basedOn w:val="Normal"/>
    <w:uiPriority w:val="34"/>
    <w:qFormat/>
    <w:rsid w:val="00F6746A"/>
    <w:pPr>
      <w:ind w:left="708"/>
    </w:pPr>
  </w:style>
  <w:style w:type="paragraph" w:customStyle="1" w:styleId="Default">
    <w:name w:val="Default"/>
    <w:rsid w:val="00780FD4"/>
    <w:pPr>
      <w:autoSpaceDE w:val="0"/>
      <w:autoSpaceDN w:val="0"/>
      <w:adjustRightInd w:val="0"/>
    </w:pPr>
    <w:rPr>
      <w:rFonts w:ascii="Garamond" w:eastAsia="Calibri" w:hAnsi="Garamond" w:cs="Garamond"/>
      <w:color w:val="000000"/>
      <w:sz w:val="24"/>
      <w:szCs w:val="24"/>
    </w:rPr>
  </w:style>
  <w:style w:type="table" w:styleId="Tablaconcuadrcula4-nfasis5">
    <w:name w:val="Grid Table 4 Accent 5"/>
    <w:basedOn w:val="Tablanormal"/>
    <w:uiPriority w:val="49"/>
    <w:rsid w:val="00F111CC"/>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Props1.xml><?xml version="1.0" encoding="utf-8"?>
<ds:datastoreItem xmlns:ds="http://schemas.openxmlformats.org/officeDocument/2006/customXml" ds:itemID="{318EFA68-F951-4527-873D-5B6F8C6A5461}">
  <ds:schemaRefs>
    <ds:schemaRef ds:uri="http://schemas.openxmlformats.org/officeDocument/2006/bibliography"/>
  </ds:schemaRefs>
</ds:datastoreItem>
</file>

<file path=customXml/itemProps2.xml><?xml version="1.0" encoding="utf-8"?>
<ds:datastoreItem xmlns:ds="http://schemas.openxmlformats.org/officeDocument/2006/customXml" ds:itemID="{68769035-42FF-4923-9FF4-0DBBD5A84EAE}"/>
</file>

<file path=customXml/itemProps3.xml><?xml version="1.0" encoding="utf-8"?>
<ds:datastoreItem xmlns:ds="http://schemas.openxmlformats.org/officeDocument/2006/customXml" ds:itemID="{8174F03E-D2EF-4C64-AE66-03282D4C96CC}"/>
</file>

<file path=customXml/itemProps4.xml><?xml version="1.0" encoding="utf-8"?>
<ds:datastoreItem xmlns:ds="http://schemas.openxmlformats.org/officeDocument/2006/customXml" ds:itemID="{7F92CA26-CA5B-4C90-837B-DF7A31B35DFE}"/>
</file>

<file path=docProps/app.xml><?xml version="1.0" encoding="utf-8"?>
<Properties xmlns="http://schemas.openxmlformats.org/officeDocument/2006/extended-properties" xmlns:vt="http://schemas.openxmlformats.org/officeDocument/2006/docPropsVTypes">
  <Template>Normal</Template>
  <TotalTime>2109</TotalTime>
  <Pages>12</Pages>
  <Words>2229</Words>
  <Characters>12263</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15 de enero de 2004</vt:lpstr>
    </vt:vector>
  </TitlesOfParts>
  <Company>SIE</Company>
  <LinksUpToDate>false</LinksUpToDate>
  <CharactersWithSpaces>14464</CharactersWithSpaces>
  <SharedDoc>false</SharedDoc>
  <HLinks>
    <vt:vector size="126" baseType="variant">
      <vt:variant>
        <vt:i4>1966139</vt:i4>
      </vt:variant>
      <vt:variant>
        <vt:i4>122</vt:i4>
      </vt:variant>
      <vt:variant>
        <vt:i4>0</vt:i4>
      </vt:variant>
      <vt:variant>
        <vt:i4>5</vt:i4>
      </vt:variant>
      <vt:variant>
        <vt:lpwstr/>
      </vt:variant>
      <vt:variant>
        <vt:lpwstr>_Toc318833336</vt:lpwstr>
      </vt:variant>
      <vt:variant>
        <vt:i4>1966139</vt:i4>
      </vt:variant>
      <vt:variant>
        <vt:i4>116</vt:i4>
      </vt:variant>
      <vt:variant>
        <vt:i4>0</vt:i4>
      </vt:variant>
      <vt:variant>
        <vt:i4>5</vt:i4>
      </vt:variant>
      <vt:variant>
        <vt:lpwstr/>
      </vt:variant>
      <vt:variant>
        <vt:lpwstr>_Toc318833335</vt:lpwstr>
      </vt:variant>
      <vt:variant>
        <vt:i4>1966139</vt:i4>
      </vt:variant>
      <vt:variant>
        <vt:i4>110</vt:i4>
      </vt:variant>
      <vt:variant>
        <vt:i4>0</vt:i4>
      </vt:variant>
      <vt:variant>
        <vt:i4>5</vt:i4>
      </vt:variant>
      <vt:variant>
        <vt:lpwstr/>
      </vt:variant>
      <vt:variant>
        <vt:lpwstr>_Toc318833334</vt:lpwstr>
      </vt:variant>
      <vt:variant>
        <vt:i4>1966139</vt:i4>
      </vt:variant>
      <vt:variant>
        <vt:i4>104</vt:i4>
      </vt:variant>
      <vt:variant>
        <vt:i4>0</vt:i4>
      </vt:variant>
      <vt:variant>
        <vt:i4>5</vt:i4>
      </vt:variant>
      <vt:variant>
        <vt:lpwstr/>
      </vt:variant>
      <vt:variant>
        <vt:lpwstr>_Toc318833333</vt:lpwstr>
      </vt:variant>
      <vt:variant>
        <vt:i4>1966139</vt:i4>
      </vt:variant>
      <vt:variant>
        <vt:i4>98</vt:i4>
      </vt:variant>
      <vt:variant>
        <vt:i4>0</vt:i4>
      </vt:variant>
      <vt:variant>
        <vt:i4>5</vt:i4>
      </vt:variant>
      <vt:variant>
        <vt:lpwstr/>
      </vt:variant>
      <vt:variant>
        <vt:lpwstr>_Toc318833332</vt:lpwstr>
      </vt:variant>
      <vt:variant>
        <vt:i4>1966139</vt:i4>
      </vt:variant>
      <vt:variant>
        <vt:i4>92</vt:i4>
      </vt:variant>
      <vt:variant>
        <vt:i4>0</vt:i4>
      </vt:variant>
      <vt:variant>
        <vt:i4>5</vt:i4>
      </vt:variant>
      <vt:variant>
        <vt:lpwstr/>
      </vt:variant>
      <vt:variant>
        <vt:lpwstr>_Toc318833331</vt:lpwstr>
      </vt:variant>
      <vt:variant>
        <vt:i4>1966139</vt:i4>
      </vt:variant>
      <vt:variant>
        <vt:i4>86</vt:i4>
      </vt:variant>
      <vt:variant>
        <vt:i4>0</vt:i4>
      </vt:variant>
      <vt:variant>
        <vt:i4>5</vt:i4>
      </vt:variant>
      <vt:variant>
        <vt:lpwstr/>
      </vt:variant>
      <vt:variant>
        <vt:lpwstr>_Toc318833330</vt:lpwstr>
      </vt:variant>
      <vt:variant>
        <vt:i4>2031675</vt:i4>
      </vt:variant>
      <vt:variant>
        <vt:i4>80</vt:i4>
      </vt:variant>
      <vt:variant>
        <vt:i4>0</vt:i4>
      </vt:variant>
      <vt:variant>
        <vt:i4>5</vt:i4>
      </vt:variant>
      <vt:variant>
        <vt:lpwstr/>
      </vt:variant>
      <vt:variant>
        <vt:lpwstr>_Toc318833329</vt:lpwstr>
      </vt:variant>
      <vt:variant>
        <vt:i4>2031675</vt:i4>
      </vt:variant>
      <vt:variant>
        <vt:i4>74</vt:i4>
      </vt:variant>
      <vt:variant>
        <vt:i4>0</vt:i4>
      </vt:variant>
      <vt:variant>
        <vt:i4>5</vt:i4>
      </vt:variant>
      <vt:variant>
        <vt:lpwstr/>
      </vt:variant>
      <vt:variant>
        <vt:lpwstr>_Toc318833328</vt:lpwstr>
      </vt:variant>
      <vt:variant>
        <vt:i4>2031675</vt:i4>
      </vt:variant>
      <vt:variant>
        <vt:i4>68</vt:i4>
      </vt:variant>
      <vt:variant>
        <vt:i4>0</vt:i4>
      </vt:variant>
      <vt:variant>
        <vt:i4>5</vt:i4>
      </vt:variant>
      <vt:variant>
        <vt:lpwstr/>
      </vt:variant>
      <vt:variant>
        <vt:lpwstr>_Toc318833327</vt:lpwstr>
      </vt:variant>
      <vt:variant>
        <vt:i4>2031675</vt:i4>
      </vt:variant>
      <vt:variant>
        <vt:i4>62</vt:i4>
      </vt:variant>
      <vt:variant>
        <vt:i4>0</vt:i4>
      </vt:variant>
      <vt:variant>
        <vt:i4>5</vt:i4>
      </vt:variant>
      <vt:variant>
        <vt:lpwstr/>
      </vt:variant>
      <vt:variant>
        <vt:lpwstr>_Toc318833326</vt:lpwstr>
      </vt:variant>
      <vt:variant>
        <vt:i4>2031675</vt:i4>
      </vt:variant>
      <vt:variant>
        <vt:i4>56</vt:i4>
      </vt:variant>
      <vt:variant>
        <vt:i4>0</vt:i4>
      </vt:variant>
      <vt:variant>
        <vt:i4>5</vt:i4>
      </vt:variant>
      <vt:variant>
        <vt:lpwstr/>
      </vt:variant>
      <vt:variant>
        <vt:lpwstr>_Toc318833325</vt:lpwstr>
      </vt:variant>
      <vt:variant>
        <vt:i4>2031675</vt:i4>
      </vt:variant>
      <vt:variant>
        <vt:i4>50</vt:i4>
      </vt:variant>
      <vt:variant>
        <vt:i4>0</vt:i4>
      </vt:variant>
      <vt:variant>
        <vt:i4>5</vt:i4>
      </vt:variant>
      <vt:variant>
        <vt:lpwstr/>
      </vt:variant>
      <vt:variant>
        <vt:lpwstr>_Toc318833324</vt:lpwstr>
      </vt:variant>
      <vt:variant>
        <vt:i4>2031675</vt:i4>
      </vt:variant>
      <vt:variant>
        <vt:i4>44</vt:i4>
      </vt:variant>
      <vt:variant>
        <vt:i4>0</vt:i4>
      </vt:variant>
      <vt:variant>
        <vt:i4>5</vt:i4>
      </vt:variant>
      <vt:variant>
        <vt:lpwstr/>
      </vt:variant>
      <vt:variant>
        <vt:lpwstr>_Toc318833323</vt:lpwstr>
      </vt:variant>
      <vt:variant>
        <vt:i4>2031675</vt:i4>
      </vt:variant>
      <vt:variant>
        <vt:i4>38</vt:i4>
      </vt:variant>
      <vt:variant>
        <vt:i4>0</vt:i4>
      </vt:variant>
      <vt:variant>
        <vt:i4>5</vt:i4>
      </vt:variant>
      <vt:variant>
        <vt:lpwstr/>
      </vt:variant>
      <vt:variant>
        <vt:lpwstr>_Toc318833322</vt:lpwstr>
      </vt:variant>
      <vt:variant>
        <vt:i4>2031675</vt:i4>
      </vt:variant>
      <vt:variant>
        <vt:i4>32</vt:i4>
      </vt:variant>
      <vt:variant>
        <vt:i4>0</vt:i4>
      </vt:variant>
      <vt:variant>
        <vt:i4>5</vt:i4>
      </vt:variant>
      <vt:variant>
        <vt:lpwstr/>
      </vt:variant>
      <vt:variant>
        <vt:lpwstr>_Toc318833321</vt:lpwstr>
      </vt:variant>
      <vt:variant>
        <vt:i4>2031675</vt:i4>
      </vt:variant>
      <vt:variant>
        <vt:i4>26</vt:i4>
      </vt:variant>
      <vt:variant>
        <vt:i4>0</vt:i4>
      </vt:variant>
      <vt:variant>
        <vt:i4>5</vt:i4>
      </vt:variant>
      <vt:variant>
        <vt:lpwstr/>
      </vt:variant>
      <vt:variant>
        <vt:lpwstr>_Toc318833320</vt:lpwstr>
      </vt:variant>
      <vt:variant>
        <vt:i4>1835067</vt:i4>
      </vt:variant>
      <vt:variant>
        <vt:i4>20</vt:i4>
      </vt:variant>
      <vt:variant>
        <vt:i4>0</vt:i4>
      </vt:variant>
      <vt:variant>
        <vt:i4>5</vt:i4>
      </vt:variant>
      <vt:variant>
        <vt:lpwstr/>
      </vt:variant>
      <vt:variant>
        <vt:lpwstr>_Toc318833319</vt:lpwstr>
      </vt:variant>
      <vt:variant>
        <vt:i4>1835067</vt:i4>
      </vt:variant>
      <vt:variant>
        <vt:i4>14</vt:i4>
      </vt:variant>
      <vt:variant>
        <vt:i4>0</vt:i4>
      </vt:variant>
      <vt:variant>
        <vt:i4>5</vt:i4>
      </vt:variant>
      <vt:variant>
        <vt:lpwstr/>
      </vt:variant>
      <vt:variant>
        <vt:lpwstr>_Toc318833318</vt:lpwstr>
      </vt:variant>
      <vt:variant>
        <vt:i4>1835067</vt:i4>
      </vt:variant>
      <vt:variant>
        <vt:i4>8</vt:i4>
      </vt:variant>
      <vt:variant>
        <vt:i4>0</vt:i4>
      </vt:variant>
      <vt:variant>
        <vt:i4>5</vt:i4>
      </vt:variant>
      <vt:variant>
        <vt:lpwstr/>
      </vt:variant>
      <vt:variant>
        <vt:lpwstr>_Toc318833317</vt:lpwstr>
      </vt:variant>
      <vt:variant>
        <vt:i4>1835067</vt:i4>
      </vt:variant>
      <vt:variant>
        <vt:i4>2</vt:i4>
      </vt:variant>
      <vt:variant>
        <vt:i4>0</vt:i4>
      </vt:variant>
      <vt:variant>
        <vt:i4>5</vt:i4>
      </vt:variant>
      <vt:variant>
        <vt:lpwstr/>
      </vt:variant>
      <vt:variant>
        <vt:lpwstr>_Toc318833316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de enero de 2004</dc:title>
  <dc:creator>Tomas Vidal</dc:creator>
  <cp:lastModifiedBy>Jhimmer Alexander Lorenzo Lagares</cp:lastModifiedBy>
  <cp:revision>170</cp:revision>
  <cp:lastPrinted>2022-08-23T20:04:00Z</cp:lastPrinted>
  <dcterms:created xsi:type="dcterms:W3CDTF">2013-01-18T20:27:00Z</dcterms:created>
  <dcterms:modified xsi:type="dcterms:W3CDTF">2022-08-23T20:04:00Z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ies>
</file>